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A0" w:rsidRPr="003568C7" w:rsidRDefault="001328A0" w:rsidP="001328A0">
      <w:pPr>
        <w:jc w:val="right"/>
        <w:rPr>
          <w:b/>
          <w:sz w:val="22"/>
          <w:szCs w:val="22"/>
        </w:rPr>
      </w:pPr>
    </w:p>
    <w:p w:rsidR="00B357E9" w:rsidRPr="003568C7" w:rsidRDefault="0050368D" w:rsidP="00B357E9">
      <w:pPr>
        <w:jc w:val="center"/>
        <w:rPr>
          <w:b/>
          <w:sz w:val="28"/>
          <w:szCs w:val="28"/>
        </w:rPr>
      </w:pPr>
      <w:r w:rsidRPr="003568C7">
        <w:rPr>
          <w:b/>
          <w:sz w:val="28"/>
          <w:szCs w:val="28"/>
        </w:rPr>
        <w:t>PUN</w:t>
      </w:r>
      <w:r w:rsidR="00B357E9" w:rsidRPr="003568C7">
        <w:rPr>
          <w:b/>
          <w:sz w:val="28"/>
          <w:szCs w:val="28"/>
        </w:rPr>
        <w:t>JABI UNIVERSITY, PATIALA</w:t>
      </w: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EF1F67" w:rsidRPr="003568C7" w:rsidRDefault="00EF1F67" w:rsidP="00B357E9">
      <w:pPr>
        <w:jc w:val="center"/>
        <w:rPr>
          <w:b/>
          <w:sz w:val="28"/>
          <w:szCs w:val="28"/>
        </w:rPr>
      </w:pPr>
      <w:r w:rsidRPr="003568C7">
        <w:rPr>
          <w:b/>
          <w:sz w:val="28"/>
          <w:szCs w:val="28"/>
        </w:rPr>
        <w:t xml:space="preserve">SYLLABI </w:t>
      </w:r>
    </w:p>
    <w:p w:rsidR="00B357E9" w:rsidRPr="003568C7" w:rsidRDefault="00B357E9" w:rsidP="00B357E9">
      <w:pPr>
        <w:jc w:val="center"/>
        <w:rPr>
          <w:b/>
          <w:sz w:val="28"/>
          <w:szCs w:val="28"/>
        </w:rPr>
      </w:pPr>
      <w:r w:rsidRPr="003568C7">
        <w:rPr>
          <w:b/>
          <w:sz w:val="28"/>
          <w:szCs w:val="28"/>
        </w:rPr>
        <w:t>OUTLINES OF TESTS,</w:t>
      </w:r>
    </w:p>
    <w:p w:rsidR="00B357E9" w:rsidRPr="003568C7" w:rsidRDefault="00B357E9" w:rsidP="00B357E9">
      <w:pPr>
        <w:jc w:val="center"/>
        <w:rPr>
          <w:b/>
          <w:sz w:val="28"/>
          <w:szCs w:val="28"/>
        </w:rPr>
      </w:pPr>
      <w:r w:rsidRPr="003568C7">
        <w:rPr>
          <w:b/>
          <w:sz w:val="28"/>
          <w:szCs w:val="28"/>
        </w:rPr>
        <w:t>AND COURSES OF READINGS</w:t>
      </w:r>
    </w:p>
    <w:p w:rsidR="00B357E9" w:rsidRPr="003568C7" w:rsidRDefault="00B357E9" w:rsidP="00B357E9">
      <w:pPr>
        <w:jc w:val="center"/>
        <w:rPr>
          <w:b/>
          <w:sz w:val="28"/>
          <w:szCs w:val="28"/>
        </w:rPr>
      </w:pPr>
    </w:p>
    <w:p w:rsidR="00037468" w:rsidRPr="003568C7" w:rsidRDefault="00037468" w:rsidP="00B357E9">
      <w:pPr>
        <w:jc w:val="center"/>
        <w:rPr>
          <w:b/>
          <w:sz w:val="28"/>
          <w:szCs w:val="28"/>
        </w:rPr>
      </w:pPr>
    </w:p>
    <w:p w:rsidR="00B357E9" w:rsidRPr="003568C7" w:rsidRDefault="00B357E9" w:rsidP="00B357E9">
      <w:pPr>
        <w:jc w:val="center"/>
        <w:rPr>
          <w:b/>
          <w:sz w:val="28"/>
          <w:szCs w:val="28"/>
        </w:rPr>
      </w:pPr>
      <w:r w:rsidRPr="003568C7">
        <w:rPr>
          <w:b/>
          <w:sz w:val="28"/>
          <w:szCs w:val="28"/>
        </w:rPr>
        <w:t xml:space="preserve">FOR </w:t>
      </w:r>
    </w:p>
    <w:p w:rsidR="00037468" w:rsidRPr="003568C7" w:rsidRDefault="00037468" w:rsidP="00B357E9">
      <w:pPr>
        <w:jc w:val="center"/>
        <w:rPr>
          <w:b/>
          <w:sz w:val="28"/>
          <w:szCs w:val="28"/>
        </w:rPr>
      </w:pPr>
    </w:p>
    <w:p w:rsidR="00BA62C0" w:rsidRPr="003568C7" w:rsidRDefault="00BA62C0" w:rsidP="00B357E9">
      <w:pPr>
        <w:jc w:val="center"/>
        <w:rPr>
          <w:b/>
          <w:sz w:val="28"/>
          <w:szCs w:val="28"/>
        </w:rPr>
      </w:pPr>
    </w:p>
    <w:p w:rsidR="00BA62C0" w:rsidRPr="003568C7" w:rsidRDefault="00BA62C0" w:rsidP="00B357E9">
      <w:pPr>
        <w:jc w:val="center"/>
        <w:rPr>
          <w:b/>
          <w:sz w:val="28"/>
          <w:szCs w:val="28"/>
        </w:rPr>
      </w:pPr>
    </w:p>
    <w:p w:rsidR="00037468" w:rsidRPr="003568C7" w:rsidRDefault="00037468" w:rsidP="00B357E9">
      <w:pPr>
        <w:jc w:val="center"/>
        <w:rPr>
          <w:b/>
          <w:sz w:val="28"/>
          <w:szCs w:val="28"/>
        </w:rPr>
      </w:pPr>
    </w:p>
    <w:p w:rsidR="00B357E9" w:rsidRPr="003568C7" w:rsidRDefault="00B357E9" w:rsidP="00B357E9">
      <w:pPr>
        <w:jc w:val="center"/>
        <w:rPr>
          <w:b/>
          <w:sz w:val="28"/>
          <w:szCs w:val="28"/>
        </w:rPr>
      </w:pPr>
      <w:r w:rsidRPr="003568C7">
        <w:rPr>
          <w:b/>
          <w:sz w:val="28"/>
          <w:szCs w:val="28"/>
        </w:rPr>
        <w:t>MASTER OF COMPUTER APPLICATIONS</w:t>
      </w:r>
      <w:r w:rsidR="004171BA" w:rsidRPr="003568C7">
        <w:rPr>
          <w:b/>
          <w:sz w:val="28"/>
          <w:szCs w:val="28"/>
        </w:rPr>
        <w:t xml:space="preserve"> (MCA</w:t>
      </w:r>
      <w:r w:rsidRPr="003568C7">
        <w:rPr>
          <w:b/>
          <w:sz w:val="28"/>
          <w:szCs w:val="28"/>
        </w:rPr>
        <w:t>)</w:t>
      </w:r>
    </w:p>
    <w:p w:rsidR="00B357E9" w:rsidRPr="003568C7" w:rsidRDefault="00B357E9" w:rsidP="00B357E9">
      <w:pPr>
        <w:jc w:val="center"/>
        <w:rPr>
          <w:b/>
          <w:sz w:val="28"/>
          <w:szCs w:val="28"/>
        </w:rPr>
      </w:pPr>
    </w:p>
    <w:p w:rsidR="00B357E9" w:rsidRPr="003568C7" w:rsidRDefault="00037468" w:rsidP="00B357E9">
      <w:pPr>
        <w:jc w:val="center"/>
        <w:rPr>
          <w:b/>
          <w:sz w:val="28"/>
          <w:szCs w:val="28"/>
        </w:rPr>
      </w:pPr>
      <w:r w:rsidRPr="003568C7">
        <w:rPr>
          <w:b/>
          <w:sz w:val="28"/>
          <w:szCs w:val="28"/>
        </w:rPr>
        <w:t>THIRD YEAR</w:t>
      </w:r>
      <w:r w:rsidR="00B357E9" w:rsidRPr="003568C7">
        <w:rPr>
          <w:b/>
          <w:sz w:val="28"/>
          <w:szCs w:val="28"/>
        </w:rPr>
        <w:t xml:space="preserve"> (</w:t>
      </w:r>
      <w:r w:rsidR="004171BA" w:rsidRPr="003568C7">
        <w:rPr>
          <w:b/>
          <w:sz w:val="28"/>
          <w:szCs w:val="28"/>
        </w:rPr>
        <w:t xml:space="preserve">SEMESTER </w:t>
      </w:r>
      <w:r w:rsidR="00B357E9" w:rsidRPr="003568C7">
        <w:rPr>
          <w:b/>
          <w:sz w:val="28"/>
          <w:szCs w:val="28"/>
        </w:rPr>
        <w:t>V &amp; VI)</w:t>
      </w:r>
    </w:p>
    <w:p w:rsidR="00C9055F" w:rsidRPr="003568C7" w:rsidRDefault="00C9055F" w:rsidP="00FB1113">
      <w:pPr>
        <w:jc w:val="center"/>
        <w:rPr>
          <w:b/>
          <w:sz w:val="28"/>
          <w:szCs w:val="28"/>
        </w:rPr>
      </w:pPr>
    </w:p>
    <w:p w:rsidR="00037468" w:rsidRPr="003568C7" w:rsidRDefault="00037468" w:rsidP="00FB1113">
      <w:pPr>
        <w:jc w:val="center"/>
        <w:rPr>
          <w:b/>
          <w:sz w:val="28"/>
          <w:szCs w:val="28"/>
        </w:rPr>
      </w:pPr>
    </w:p>
    <w:p w:rsidR="00037468" w:rsidRPr="003568C7" w:rsidRDefault="00037468" w:rsidP="00FB1113">
      <w:pPr>
        <w:jc w:val="center"/>
        <w:rPr>
          <w:b/>
          <w:sz w:val="28"/>
          <w:szCs w:val="28"/>
        </w:rPr>
      </w:pPr>
    </w:p>
    <w:p w:rsidR="00FB1113" w:rsidRPr="003568C7" w:rsidRDefault="004171BA" w:rsidP="00FB1113">
      <w:pPr>
        <w:jc w:val="center"/>
        <w:rPr>
          <w:b/>
          <w:sz w:val="28"/>
          <w:szCs w:val="28"/>
        </w:rPr>
      </w:pPr>
      <w:r w:rsidRPr="003568C7">
        <w:rPr>
          <w:b/>
          <w:sz w:val="28"/>
          <w:szCs w:val="28"/>
        </w:rPr>
        <w:t>(Session</w:t>
      </w:r>
      <w:r w:rsidR="00D44094">
        <w:rPr>
          <w:b/>
          <w:sz w:val="28"/>
          <w:szCs w:val="28"/>
        </w:rPr>
        <w:t xml:space="preserve"> </w:t>
      </w:r>
      <w:r w:rsidR="00F0344C" w:rsidRPr="003568C7">
        <w:rPr>
          <w:b/>
          <w:sz w:val="28"/>
          <w:szCs w:val="28"/>
        </w:rPr>
        <w:t>20</w:t>
      </w:r>
      <w:r w:rsidR="00447D89" w:rsidRPr="003568C7">
        <w:rPr>
          <w:b/>
          <w:sz w:val="28"/>
          <w:szCs w:val="28"/>
        </w:rPr>
        <w:t>20</w:t>
      </w:r>
      <w:r w:rsidR="00567552" w:rsidRPr="003568C7">
        <w:rPr>
          <w:b/>
          <w:sz w:val="28"/>
          <w:szCs w:val="28"/>
        </w:rPr>
        <w:t>-</w:t>
      </w:r>
      <w:r w:rsidR="00447D89" w:rsidRPr="003568C7">
        <w:rPr>
          <w:b/>
          <w:sz w:val="28"/>
          <w:szCs w:val="28"/>
        </w:rPr>
        <w:t>21</w:t>
      </w:r>
      <w:r w:rsidR="006B1B74">
        <w:rPr>
          <w:b/>
          <w:sz w:val="28"/>
          <w:szCs w:val="28"/>
        </w:rPr>
        <w:t xml:space="preserve"> &amp; 2021-22</w:t>
      </w:r>
      <w:r w:rsidRPr="003568C7">
        <w:rPr>
          <w:b/>
          <w:sz w:val="28"/>
          <w:szCs w:val="28"/>
        </w:rPr>
        <w:t>)</w:t>
      </w: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B357E9" w:rsidRPr="003568C7" w:rsidRDefault="00B357E9" w:rsidP="00B357E9">
      <w:pPr>
        <w:jc w:val="center"/>
        <w:rPr>
          <w:b/>
          <w:sz w:val="28"/>
          <w:szCs w:val="28"/>
        </w:rPr>
      </w:pPr>
    </w:p>
    <w:p w:rsidR="004171BA" w:rsidRPr="003568C7" w:rsidRDefault="004171BA" w:rsidP="004171BA">
      <w:pPr>
        <w:jc w:val="center"/>
        <w:rPr>
          <w:sz w:val="28"/>
          <w:szCs w:val="28"/>
        </w:rPr>
      </w:pPr>
      <w:r w:rsidRPr="003568C7">
        <w:rPr>
          <w:b/>
          <w:sz w:val="28"/>
          <w:szCs w:val="28"/>
        </w:rPr>
        <w:t>CHOICE-BASED CREDIT SYSTEM</w:t>
      </w:r>
    </w:p>
    <w:p w:rsidR="004171BA" w:rsidRPr="003568C7" w:rsidRDefault="004171BA" w:rsidP="004171BA">
      <w:pPr>
        <w:jc w:val="center"/>
        <w:rPr>
          <w:b/>
          <w:sz w:val="28"/>
          <w:szCs w:val="28"/>
        </w:rPr>
      </w:pPr>
    </w:p>
    <w:p w:rsidR="004171BA" w:rsidRPr="003568C7" w:rsidRDefault="004171BA" w:rsidP="004171BA">
      <w:pPr>
        <w:jc w:val="center"/>
        <w:rPr>
          <w:b/>
          <w:sz w:val="28"/>
          <w:szCs w:val="28"/>
        </w:rPr>
      </w:pPr>
      <w:r w:rsidRPr="003568C7">
        <w:rPr>
          <w:b/>
          <w:sz w:val="28"/>
          <w:szCs w:val="28"/>
        </w:rPr>
        <w:t>(As per RUSA Guidelines)</w:t>
      </w:r>
    </w:p>
    <w:p w:rsidR="00B37F9F" w:rsidRPr="003568C7" w:rsidRDefault="00B37F9F" w:rsidP="00D13ED9">
      <w:pPr>
        <w:jc w:val="center"/>
        <w:rPr>
          <w:b/>
          <w:sz w:val="28"/>
          <w:szCs w:val="28"/>
        </w:rPr>
      </w:pPr>
    </w:p>
    <w:p w:rsidR="00B37F9F" w:rsidRPr="003568C7" w:rsidRDefault="00B37F9F" w:rsidP="00D13ED9">
      <w:pPr>
        <w:jc w:val="center"/>
        <w:rPr>
          <w:b/>
          <w:sz w:val="28"/>
          <w:szCs w:val="28"/>
        </w:rPr>
      </w:pPr>
    </w:p>
    <w:p w:rsidR="00B37F9F" w:rsidRPr="003568C7" w:rsidRDefault="00B37F9F" w:rsidP="00D13ED9">
      <w:pPr>
        <w:jc w:val="center"/>
        <w:rPr>
          <w:b/>
          <w:sz w:val="28"/>
          <w:szCs w:val="28"/>
        </w:rPr>
      </w:pPr>
    </w:p>
    <w:p w:rsidR="00B37F9F" w:rsidRPr="003568C7" w:rsidRDefault="00B37F9F" w:rsidP="00D13ED9">
      <w:pPr>
        <w:jc w:val="center"/>
        <w:rPr>
          <w:b/>
          <w:sz w:val="28"/>
          <w:szCs w:val="28"/>
        </w:rPr>
      </w:pPr>
    </w:p>
    <w:p w:rsidR="00B37F9F" w:rsidRPr="003568C7" w:rsidRDefault="00B37F9F" w:rsidP="00EE5914">
      <w:pPr>
        <w:rPr>
          <w:b/>
          <w:sz w:val="28"/>
          <w:szCs w:val="28"/>
        </w:rPr>
      </w:pPr>
    </w:p>
    <w:p w:rsidR="00BA62C0" w:rsidRPr="003568C7" w:rsidRDefault="00BA62C0" w:rsidP="00D13ED9">
      <w:pPr>
        <w:jc w:val="center"/>
        <w:rPr>
          <w:b/>
          <w:sz w:val="28"/>
          <w:szCs w:val="28"/>
        </w:rPr>
      </w:pPr>
    </w:p>
    <w:p w:rsidR="00BA62C0" w:rsidRPr="003568C7" w:rsidRDefault="00BA62C0" w:rsidP="00D13ED9">
      <w:pPr>
        <w:jc w:val="center"/>
        <w:rPr>
          <w:b/>
          <w:sz w:val="28"/>
          <w:szCs w:val="28"/>
        </w:rPr>
      </w:pPr>
    </w:p>
    <w:p w:rsidR="00BA62C0" w:rsidRPr="003568C7" w:rsidRDefault="00EE5914" w:rsidP="00EE5914">
      <w:pPr>
        <w:jc w:val="center"/>
        <w:rPr>
          <w:b/>
          <w:sz w:val="28"/>
          <w:szCs w:val="28"/>
        </w:rPr>
      </w:pPr>
      <w:r w:rsidRPr="00EE5914">
        <w:rPr>
          <w:b/>
          <w:noProof/>
          <w:sz w:val="28"/>
          <w:szCs w:val="28"/>
          <w:lang w:val="en-US"/>
        </w:rPr>
        <w:drawing>
          <wp:inline distT="0" distB="0" distL="0" distR="0">
            <wp:extent cx="857250" cy="923925"/>
            <wp:effectExtent l="19050" t="0" r="0" b="0"/>
            <wp:docPr id="1" name="Picture 1" descr="UnivLogo1"/>
            <wp:cNvGraphicFramePr/>
            <a:graphic xmlns:a="http://schemas.openxmlformats.org/drawingml/2006/main">
              <a:graphicData uri="http://schemas.openxmlformats.org/drawingml/2006/picture">
                <pic:pic xmlns:pic="http://schemas.openxmlformats.org/drawingml/2006/picture">
                  <pic:nvPicPr>
                    <pic:cNvPr id="0" name="Picture 1" descr="UnivLogo1"/>
                    <pic:cNvPicPr>
                      <a:picLocks noChangeAspect="1" noChangeArrowheads="1"/>
                    </pic:cNvPicPr>
                  </pic:nvPicPr>
                  <pic:blipFill>
                    <a:blip r:embed="rId8"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8012F0" w:rsidRPr="003568C7" w:rsidRDefault="008012F0" w:rsidP="00EE5914">
      <w:pPr>
        <w:rPr>
          <w:b/>
          <w:sz w:val="28"/>
          <w:szCs w:val="28"/>
        </w:rPr>
      </w:pPr>
    </w:p>
    <w:p w:rsidR="008012F0" w:rsidRPr="003568C7" w:rsidRDefault="00037468" w:rsidP="00037468">
      <w:pPr>
        <w:jc w:val="center"/>
        <w:rPr>
          <w:b/>
          <w:sz w:val="28"/>
          <w:szCs w:val="28"/>
        </w:rPr>
      </w:pPr>
      <w:r w:rsidRPr="003568C7">
        <w:rPr>
          <w:b/>
          <w:sz w:val="28"/>
          <w:szCs w:val="28"/>
        </w:rPr>
        <w:t xml:space="preserve">PUNJABI UNIVERSITY, </w:t>
      </w:r>
    </w:p>
    <w:p w:rsidR="00037468" w:rsidRPr="003568C7" w:rsidRDefault="00037468" w:rsidP="00037468">
      <w:pPr>
        <w:jc w:val="center"/>
        <w:rPr>
          <w:b/>
          <w:sz w:val="28"/>
          <w:szCs w:val="28"/>
        </w:rPr>
      </w:pPr>
      <w:r w:rsidRPr="003568C7">
        <w:rPr>
          <w:b/>
          <w:sz w:val="28"/>
          <w:szCs w:val="28"/>
        </w:rPr>
        <w:t>PATIALA</w:t>
      </w:r>
      <w:r w:rsidR="008012F0" w:rsidRPr="003568C7">
        <w:rPr>
          <w:b/>
          <w:sz w:val="28"/>
          <w:szCs w:val="28"/>
        </w:rPr>
        <w:t xml:space="preserve"> 147002</w:t>
      </w:r>
    </w:p>
    <w:p w:rsidR="00B37F9F" w:rsidRPr="003568C7" w:rsidRDefault="00B37F9F" w:rsidP="00D13ED9">
      <w:pPr>
        <w:jc w:val="center"/>
        <w:rPr>
          <w:b/>
          <w:sz w:val="28"/>
          <w:szCs w:val="28"/>
        </w:rPr>
      </w:pPr>
    </w:p>
    <w:p w:rsidR="00B37F9F" w:rsidRPr="003568C7" w:rsidRDefault="00B37F9F" w:rsidP="00D13ED9">
      <w:pPr>
        <w:jc w:val="center"/>
        <w:rPr>
          <w:b/>
          <w:sz w:val="22"/>
          <w:szCs w:val="22"/>
        </w:rPr>
      </w:pPr>
    </w:p>
    <w:p w:rsidR="00B37F9F" w:rsidRPr="003568C7" w:rsidRDefault="00B37F9F" w:rsidP="00D13ED9">
      <w:pPr>
        <w:jc w:val="center"/>
        <w:rPr>
          <w:b/>
          <w:sz w:val="22"/>
          <w:szCs w:val="22"/>
        </w:rPr>
      </w:pPr>
    </w:p>
    <w:p w:rsidR="001F7B9D" w:rsidRPr="003568C7" w:rsidRDefault="001F7B9D" w:rsidP="001F7B9D">
      <w:pPr>
        <w:jc w:val="center"/>
        <w:rPr>
          <w:b/>
          <w:sz w:val="22"/>
          <w:szCs w:val="22"/>
        </w:rPr>
      </w:pPr>
      <w:r w:rsidRPr="003568C7">
        <w:rPr>
          <w:b/>
          <w:sz w:val="22"/>
          <w:szCs w:val="22"/>
        </w:rPr>
        <w:lastRenderedPageBreak/>
        <w:t>M.C.A. (MASTER OF COMPUTER APPLICATIONS)</w:t>
      </w:r>
    </w:p>
    <w:p w:rsidR="001F7B9D" w:rsidRPr="003568C7" w:rsidRDefault="001F7B9D" w:rsidP="001F7B9D">
      <w:pPr>
        <w:jc w:val="center"/>
        <w:rPr>
          <w:b/>
          <w:sz w:val="22"/>
          <w:szCs w:val="22"/>
        </w:rPr>
      </w:pPr>
      <w:r w:rsidRPr="003568C7">
        <w:rPr>
          <w:b/>
          <w:sz w:val="22"/>
          <w:szCs w:val="22"/>
        </w:rPr>
        <w:t>THIRD YEAR - FIFTH SEMESTER EXAMINATIONS</w:t>
      </w:r>
    </w:p>
    <w:p w:rsidR="001F7B9D" w:rsidRPr="003568C7" w:rsidRDefault="001F7B9D" w:rsidP="001F7B9D">
      <w:pPr>
        <w:jc w:val="center"/>
        <w:rPr>
          <w:b/>
          <w:sz w:val="22"/>
          <w:szCs w:val="22"/>
        </w:rPr>
      </w:pPr>
      <w:r w:rsidRPr="003568C7">
        <w:rPr>
          <w:b/>
          <w:sz w:val="22"/>
          <w:szCs w:val="22"/>
        </w:rPr>
        <w:t>Session 20</w:t>
      </w:r>
      <w:r w:rsidR="00447D89" w:rsidRPr="003568C7">
        <w:rPr>
          <w:b/>
          <w:sz w:val="22"/>
          <w:szCs w:val="22"/>
        </w:rPr>
        <w:t>20-</w:t>
      </w:r>
      <w:r w:rsidRPr="003568C7">
        <w:rPr>
          <w:b/>
          <w:sz w:val="22"/>
          <w:szCs w:val="22"/>
        </w:rPr>
        <w:t xml:space="preserve">21 </w:t>
      </w:r>
      <w:r w:rsidR="00F96C7F">
        <w:rPr>
          <w:b/>
          <w:sz w:val="22"/>
          <w:szCs w:val="22"/>
        </w:rPr>
        <w:t>&amp; 2021</w:t>
      </w:r>
      <w:r w:rsidR="006B1B74">
        <w:rPr>
          <w:b/>
          <w:sz w:val="22"/>
          <w:szCs w:val="22"/>
        </w:rPr>
        <w:t>-22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049"/>
        <w:gridCol w:w="436"/>
        <w:gridCol w:w="363"/>
        <w:gridCol w:w="351"/>
        <w:gridCol w:w="436"/>
        <w:gridCol w:w="644"/>
        <w:gridCol w:w="632"/>
        <w:gridCol w:w="644"/>
        <w:gridCol w:w="632"/>
      </w:tblGrid>
      <w:tr w:rsidR="00696949" w:rsidRPr="003568C7" w:rsidTr="00403187">
        <w:trPr>
          <w:trHeight w:val="170"/>
          <w:jc w:val="center"/>
        </w:trPr>
        <w:tc>
          <w:tcPr>
            <w:tcW w:w="0" w:type="auto"/>
            <w:vMerge w:val="restart"/>
            <w:tcBorders>
              <w:top w:val="single" w:sz="4" w:space="0" w:color="auto"/>
              <w:left w:val="single" w:sz="4" w:space="0" w:color="auto"/>
              <w:right w:val="single" w:sz="4" w:space="0" w:color="auto"/>
            </w:tcBorders>
            <w:vAlign w:val="center"/>
            <w:hideMark/>
          </w:tcPr>
          <w:p w:rsidR="00696949" w:rsidRPr="003568C7" w:rsidRDefault="00696949" w:rsidP="00B1368F">
            <w:pPr>
              <w:rPr>
                <w:b/>
                <w:sz w:val="22"/>
                <w:szCs w:val="22"/>
              </w:rPr>
            </w:pPr>
            <w:r w:rsidRPr="003568C7">
              <w:rPr>
                <w:b/>
                <w:sz w:val="22"/>
                <w:szCs w:val="22"/>
              </w:rPr>
              <w:t>Paper Code</w:t>
            </w:r>
          </w:p>
        </w:tc>
        <w:tc>
          <w:tcPr>
            <w:tcW w:w="0" w:type="auto"/>
            <w:vMerge w:val="restart"/>
            <w:tcBorders>
              <w:top w:val="single" w:sz="4" w:space="0" w:color="auto"/>
              <w:left w:val="single" w:sz="4" w:space="0" w:color="auto"/>
              <w:right w:val="single" w:sz="4" w:space="0" w:color="auto"/>
            </w:tcBorders>
            <w:vAlign w:val="center"/>
            <w:hideMark/>
          </w:tcPr>
          <w:p w:rsidR="00696949" w:rsidRPr="003568C7" w:rsidRDefault="00696949" w:rsidP="00B1368F">
            <w:pPr>
              <w:rPr>
                <w:b/>
                <w:sz w:val="22"/>
                <w:szCs w:val="22"/>
              </w:rPr>
            </w:pPr>
            <w:r w:rsidRPr="003568C7">
              <w:rPr>
                <w:b/>
                <w:sz w:val="22"/>
                <w:szCs w:val="22"/>
              </w:rPr>
              <w:t>Title of Paper</w:t>
            </w:r>
          </w:p>
        </w:tc>
        <w:tc>
          <w:tcPr>
            <w:tcW w:w="0" w:type="auto"/>
            <w:vMerge w:val="restart"/>
            <w:tcBorders>
              <w:top w:val="single" w:sz="4" w:space="0" w:color="auto"/>
              <w:left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L</w:t>
            </w:r>
          </w:p>
        </w:tc>
        <w:tc>
          <w:tcPr>
            <w:tcW w:w="0" w:type="auto"/>
            <w:vMerge w:val="restart"/>
            <w:tcBorders>
              <w:top w:val="single" w:sz="4" w:space="0" w:color="auto"/>
              <w:left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T</w:t>
            </w:r>
          </w:p>
        </w:tc>
        <w:tc>
          <w:tcPr>
            <w:tcW w:w="0" w:type="auto"/>
            <w:vMerge w:val="restart"/>
            <w:tcBorders>
              <w:top w:val="single" w:sz="4" w:space="0" w:color="auto"/>
              <w:left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P</w:t>
            </w:r>
          </w:p>
        </w:tc>
        <w:tc>
          <w:tcPr>
            <w:tcW w:w="0" w:type="auto"/>
            <w:vMerge w:val="restart"/>
            <w:tcBorders>
              <w:top w:val="single" w:sz="4" w:space="0" w:color="auto"/>
              <w:left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Internal</w:t>
            </w:r>
          </w:p>
          <w:p w:rsidR="00696949" w:rsidRPr="003568C7" w:rsidRDefault="00696949" w:rsidP="00B1368F">
            <w:pPr>
              <w:jc w:val="center"/>
              <w:rPr>
                <w:b/>
                <w:sz w:val="22"/>
                <w:szCs w:val="22"/>
              </w:rPr>
            </w:pPr>
            <w:r w:rsidRPr="003568C7">
              <w:rPr>
                <w:b/>
                <w:sz w:val="22"/>
                <w:szCs w:val="22"/>
              </w:rPr>
              <w:t xml:space="preserve">Marks </w:t>
            </w:r>
          </w:p>
        </w:tc>
        <w:tc>
          <w:tcPr>
            <w:tcW w:w="0" w:type="auto"/>
            <w:gridSpan w:val="2"/>
            <w:tcBorders>
              <w:top w:val="single" w:sz="4" w:space="0" w:color="auto"/>
              <w:left w:val="single" w:sz="4" w:space="0" w:color="auto"/>
              <w:right w:val="single" w:sz="4" w:space="0" w:color="auto"/>
            </w:tcBorders>
            <w:hideMark/>
          </w:tcPr>
          <w:p w:rsidR="00696949" w:rsidRPr="003568C7" w:rsidRDefault="00696949" w:rsidP="00B1368F">
            <w:pPr>
              <w:jc w:val="center"/>
              <w:rPr>
                <w:b/>
                <w:sz w:val="22"/>
                <w:szCs w:val="22"/>
              </w:rPr>
            </w:pPr>
            <w:r w:rsidRPr="003568C7">
              <w:rPr>
                <w:b/>
                <w:sz w:val="22"/>
                <w:szCs w:val="22"/>
              </w:rPr>
              <w:t>External</w:t>
            </w:r>
          </w:p>
          <w:p w:rsidR="00696949" w:rsidRPr="003568C7" w:rsidRDefault="00696949" w:rsidP="00B1368F">
            <w:pPr>
              <w:jc w:val="center"/>
              <w:rPr>
                <w:b/>
                <w:sz w:val="22"/>
                <w:szCs w:val="22"/>
              </w:rPr>
            </w:pPr>
            <w:r w:rsidRPr="003568C7">
              <w:rPr>
                <w:b/>
                <w:sz w:val="22"/>
                <w:szCs w:val="22"/>
              </w:rPr>
              <w:t>Marks</w:t>
            </w:r>
          </w:p>
        </w:tc>
      </w:tr>
      <w:tr w:rsidR="00696949" w:rsidRPr="003568C7" w:rsidTr="00403187">
        <w:trPr>
          <w:trHeight w:val="170"/>
          <w:jc w:val="center"/>
        </w:trPr>
        <w:tc>
          <w:tcPr>
            <w:tcW w:w="0" w:type="auto"/>
            <w:vMerge/>
            <w:tcBorders>
              <w:left w:val="single" w:sz="4" w:space="0" w:color="auto"/>
              <w:bottom w:val="single" w:sz="4" w:space="0" w:color="auto"/>
              <w:right w:val="single" w:sz="4" w:space="0" w:color="auto"/>
            </w:tcBorders>
            <w:vAlign w:val="center"/>
          </w:tcPr>
          <w:p w:rsidR="00696949" w:rsidRPr="003568C7" w:rsidRDefault="00696949" w:rsidP="00B1368F">
            <w:pPr>
              <w:rPr>
                <w:b/>
                <w:sz w:val="22"/>
                <w:szCs w:val="22"/>
              </w:rPr>
            </w:pPr>
          </w:p>
        </w:tc>
        <w:tc>
          <w:tcPr>
            <w:tcW w:w="0" w:type="auto"/>
            <w:vMerge/>
            <w:tcBorders>
              <w:left w:val="single" w:sz="4" w:space="0" w:color="auto"/>
              <w:bottom w:val="single" w:sz="4" w:space="0" w:color="auto"/>
              <w:right w:val="single" w:sz="4" w:space="0" w:color="auto"/>
            </w:tcBorders>
            <w:vAlign w:val="center"/>
          </w:tcPr>
          <w:p w:rsidR="00696949" w:rsidRPr="003568C7" w:rsidRDefault="00696949" w:rsidP="00B1368F">
            <w:pPr>
              <w:rPr>
                <w:b/>
                <w:sz w:val="22"/>
                <w:szCs w:val="22"/>
              </w:rPr>
            </w:pPr>
          </w:p>
        </w:tc>
        <w:tc>
          <w:tcPr>
            <w:tcW w:w="0" w:type="auto"/>
            <w:vMerge/>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p>
        </w:tc>
        <w:tc>
          <w:tcPr>
            <w:tcW w:w="0" w:type="auto"/>
            <w:vMerge/>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p>
        </w:tc>
        <w:tc>
          <w:tcPr>
            <w:tcW w:w="0" w:type="auto"/>
            <w:vMerge/>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p>
        </w:tc>
        <w:tc>
          <w:tcPr>
            <w:tcW w:w="0" w:type="auto"/>
            <w:vMerge/>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b/>
                <w:sz w:val="22"/>
                <w:szCs w:val="22"/>
              </w:rPr>
            </w:pPr>
            <w:r w:rsidRPr="003568C7">
              <w:rPr>
                <w:b/>
                <w:sz w:val="22"/>
                <w:szCs w:val="22"/>
              </w:rPr>
              <w:t>Max</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b/>
                <w:sz w:val="22"/>
                <w:szCs w:val="22"/>
              </w:rPr>
            </w:pPr>
            <w:r w:rsidRPr="003568C7">
              <w:rPr>
                <w:b/>
                <w:sz w:val="22"/>
                <w:szCs w:val="22"/>
              </w:rPr>
              <w:t>Pass</w:t>
            </w:r>
          </w:p>
        </w:tc>
        <w:tc>
          <w:tcPr>
            <w:tcW w:w="0" w:type="auto"/>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r w:rsidRPr="003568C7">
              <w:rPr>
                <w:b/>
                <w:sz w:val="22"/>
                <w:szCs w:val="22"/>
              </w:rPr>
              <w:t>Max</w:t>
            </w:r>
          </w:p>
        </w:tc>
        <w:tc>
          <w:tcPr>
            <w:tcW w:w="0" w:type="auto"/>
            <w:tcBorders>
              <w:left w:val="single" w:sz="4" w:space="0" w:color="auto"/>
              <w:bottom w:val="single" w:sz="4" w:space="0" w:color="auto"/>
              <w:right w:val="single" w:sz="4" w:space="0" w:color="auto"/>
            </w:tcBorders>
          </w:tcPr>
          <w:p w:rsidR="00696949" w:rsidRPr="003568C7" w:rsidRDefault="00696949" w:rsidP="00B1368F">
            <w:pPr>
              <w:jc w:val="center"/>
              <w:rPr>
                <w:b/>
                <w:sz w:val="22"/>
                <w:szCs w:val="22"/>
              </w:rPr>
            </w:pPr>
            <w:r w:rsidRPr="003568C7">
              <w:rPr>
                <w:b/>
                <w:sz w:val="22"/>
                <w:szCs w:val="22"/>
              </w:rPr>
              <w:t>Pass</w:t>
            </w:r>
          </w:p>
        </w:tc>
      </w:tr>
      <w:tr w:rsidR="00696949" w:rsidRPr="003568C7" w:rsidTr="00696949">
        <w:trPr>
          <w:trHeight w:val="528"/>
          <w:jc w:val="center"/>
        </w:trPr>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b/>
                <w:sz w:val="22"/>
                <w:szCs w:val="22"/>
              </w:rPr>
            </w:pPr>
            <w:r w:rsidRPr="003568C7">
              <w:rPr>
                <w:sz w:val="22"/>
                <w:szCs w:val="22"/>
              </w:rPr>
              <w:t>MCA-311</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both"/>
              <w:rPr>
                <w:b/>
                <w:sz w:val="22"/>
                <w:szCs w:val="22"/>
              </w:rPr>
            </w:pPr>
            <w:r w:rsidRPr="003568C7">
              <w:rPr>
                <w:sz w:val="22"/>
                <w:szCs w:val="22"/>
              </w:rPr>
              <w:t>Artificial Intelligence</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r>
      <w:tr w:rsidR="00696949" w:rsidRPr="003568C7" w:rsidTr="00696949">
        <w:trPr>
          <w:trHeight w:val="528"/>
          <w:jc w:val="center"/>
        </w:trPr>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MCA-312</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both"/>
              <w:rPr>
                <w:b/>
                <w:sz w:val="22"/>
                <w:szCs w:val="22"/>
              </w:rPr>
            </w:pPr>
            <w:r w:rsidRPr="003568C7">
              <w:rPr>
                <w:sz w:val="22"/>
                <w:szCs w:val="22"/>
              </w:rPr>
              <w:t>Computer Graphics</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r>
      <w:tr w:rsidR="00696949" w:rsidRPr="003568C7" w:rsidTr="00696949">
        <w:trPr>
          <w:trHeight w:val="528"/>
          <w:jc w:val="center"/>
        </w:trPr>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MCA-313</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both"/>
              <w:rPr>
                <w:sz w:val="22"/>
                <w:szCs w:val="22"/>
              </w:rPr>
            </w:pPr>
            <w:r w:rsidRPr="003568C7">
              <w:rPr>
                <w:sz w:val="22"/>
                <w:szCs w:val="22"/>
              </w:rPr>
              <w:t>Theory of Computation</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r>
      <w:tr w:rsidR="00696949" w:rsidRPr="003568C7" w:rsidTr="00696949">
        <w:trPr>
          <w:trHeight w:val="528"/>
          <w:jc w:val="center"/>
        </w:trPr>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MCA-314</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F245FB" w:rsidP="00B1368F">
            <w:pPr>
              <w:jc w:val="both"/>
              <w:rPr>
                <w:sz w:val="22"/>
                <w:szCs w:val="22"/>
              </w:rPr>
            </w:pPr>
            <w:r w:rsidRPr="003568C7">
              <w:rPr>
                <w:sz w:val="22"/>
                <w:szCs w:val="22"/>
              </w:rPr>
              <w:t>Mobile Application Development</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696949" w:rsidRPr="003568C7" w:rsidRDefault="00696949" w:rsidP="00B1368F">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696949" w:rsidRPr="003568C7" w:rsidRDefault="00696949" w:rsidP="00B1368F">
            <w:pPr>
              <w:jc w:val="center"/>
              <w:rPr>
                <w:sz w:val="22"/>
                <w:szCs w:val="22"/>
              </w:rPr>
            </w:pPr>
            <w:r w:rsidRPr="003568C7">
              <w:rPr>
                <w:sz w:val="22"/>
                <w:szCs w:val="22"/>
              </w:rPr>
              <w:t>20</w:t>
            </w:r>
          </w:p>
        </w:tc>
      </w:tr>
      <w:tr w:rsidR="008A497B" w:rsidRPr="003568C7" w:rsidTr="00696949">
        <w:trPr>
          <w:trHeight w:val="528"/>
          <w:jc w:val="center"/>
        </w:trPr>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MCA-315</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rPr>
                <w:b/>
                <w:sz w:val="22"/>
                <w:szCs w:val="22"/>
              </w:rPr>
            </w:pPr>
            <w:r w:rsidRPr="003568C7">
              <w:rPr>
                <w:b/>
                <w:sz w:val="22"/>
                <w:szCs w:val="22"/>
              </w:rPr>
              <w:t>*</w:t>
            </w:r>
            <w:r w:rsidRPr="003568C7">
              <w:rPr>
                <w:sz w:val="22"/>
                <w:szCs w:val="22"/>
              </w:rPr>
              <w:t xml:space="preserve">Elective – V </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50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20</w:t>
            </w:r>
          </w:p>
        </w:tc>
      </w:tr>
      <w:tr w:rsidR="008A497B" w:rsidRPr="003568C7" w:rsidTr="00696949">
        <w:trPr>
          <w:trHeight w:val="359"/>
          <w:jc w:val="center"/>
        </w:trPr>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MCA-316</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rPr>
                <w:sz w:val="22"/>
                <w:szCs w:val="22"/>
              </w:rPr>
            </w:pPr>
            <w:r w:rsidRPr="003568C7">
              <w:rPr>
                <w:sz w:val="22"/>
                <w:szCs w:val="22"/>
              </w:rPr>
              <w:t xml:space="preserve">Programming Lab –VII  </w:t>
            </w:r>
          </w:p>
          <w:p w:rsidR="008A497B" w:rsidRPr="003568C7" w:rsidRDefault="008A497B" w:rsidP="00B1368F">
            <w:pPr>
              <w:rPr>
                <w:b/>
                <w:sz w:val="22"/>
                <w:szCs w:val="22"/>
              </w:rPr>
            </w:pPr>
            <w:r w:rsidRPr="003568C7">
              <w:rPr>
                <w:sz w:val="22"/>
                <w:szCs w:val="22"/>
              </w:rPr>
              <w:t>(Computer Graphics)</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B1368F">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16</w:t>
            </w:r>
          </w:p>
        </w:tc>
      </w:tr>
      <w:tr w:rsidR="008A497B" w:rsidRPr="003568C7" w:rsidTr="00696949">
        <w:trPr>
          <w:trHeight w:val="359"/>
          <w:jc w:val="center"/>
        </w:trPr>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MCA-317</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rPr>
                <w:sz w:val="22"/>
                <w:szCs w:val="22"/>
              </w:rPr>
            </w:pPr>
            <w:r w:rsidRPr="003568C7">
              <w:rPr>
                <w:sz w:val="22"/>
                <w:szCs w:val="22"/>
              </w:rPr>
              <w:t xml:space="preserve">Programming Lab – VIII  </w:t>
            </w:r>
          </w:p>
          <w:p w:rsidR="008A497B" w:rsidRPr="003568C7" w:rsidRDefault="008A497B" w:rsidP="00B1368F">
            <w:pPr>
              <w:rPr>
                <w:b/>
                <w:sz w:val="22"/>
                <w:szCs w:val="22"/>
              </w:rPr>
            </w:pPr>
            <w:r w:rsidRPr="003568C7">
              <w:rPr>
                <w:sz w:val="22"/>
                <w:szCs w:val="22"/>
              </w:rPr>
              <w:t>(</w:t>
            </w:r>
            <w:r w:rsidRPr="003568C7">
              <w:rPr>
                <w:color w:val="000000" w:themeColor="text1"/>
                <w:sz w:val="22"/>
                <w:szCs w:val="22"/>
              </w:rPr>
              <w:t>Mobile Application Development</w:t>
            </w:r>
            <w:r w:rsidR="00E21DE4" w:rsidRPr="003568C7">
              <w:rPr>
                <w:color w:val="000000" w:themeColor="text1"/>
                <w:sz w:val="22"/>
                <w:szCs w:val="22"/>
              </w:rPr>
              <w:t xml:space="preserve"> using Android Lab</w:t>
            </w:r>
            <w:r w:rsidRPr="003568C7">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AF3528">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AF3528">
            <w:pPr>
              <w:jc w:val="center"/>
              <w:rPr>
                <w:sz w:val="22"/>
                <w:szCs w:val="22"/>
              </w:rPr>
            </w:pPr>
            <w:r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60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AF3528">
            <w:pPr>
              <w:jc w:val="center"/>
              <w:rPr>
                <w:sz w:val="22"/>
                <w:szCs w:val="22"/>
              </w:rPr>
            </w:pPr>
            <w:r w:rsidRPr="003568C7">
              <w:rPr>
                <w:sz w:val="22"/>
                <w:szCs w:val="22"/>
              </w:rPr>
              <w:t>16</w:t>
            </w:r>
          </w:p>
        </w:tc>
      </w:tr>
      <w:tr w:rsidR="008A497B" w:rsidRPr="003568C7" w:rsidTr="00696949">
        <w:trPr>
          <w:trHeight w:val="359"/>
          <w:jc w:val="center"/>
        </w:trPr>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ind w:left="-108"/>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A497B" w:rsidRPr="003568C7" w:rsidRDefault="008A497B" w:rsidP="00F12DB0">
            <w:pPr>
              <w:ind w:right="-22"/>
              <w:jc w:val="right"/>
              <w:rPr>
                <w:sz w:val="22"/>
                <w:szCs w:val="22"/>
              </w:rPr>
            </w:pPr>
            <w:r w:rsidRPr="003568C7">
              <w:rPr>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9179A3">
            <w:pPr>
              <w:jc w:val="center"/>
              <w:rPr>
                <w:sz w:val="22"/>
                <w:szCs w:val="22"/>
              </w:rPr>
            </w:pPr>
            <w:r w:rsidRPr="003568C7">
              <w:rPr>
                <w:sz w:val="22"/>
                <w:szCs w:val="22"/>
              </w:rPr>
              <w:t>2</w:t>
            </w:r>
            <w:r w:rsidR="009179A3"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B1368F">
            <w:pPr>
              <w:jc w:val="center"/>
              <w:rPr>
                <w:sz w:val="22"/>
                <w:szCs w:val="22"/>
              </w:rPr>
            </w:pPr>
            <w:r w:rsidRPr="003568C7">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8A497B" w:rsidRPr="003568C7" w:rsidRDefault="008A497B" w:rsidP="009179A3">
            <w:pPr>
              <w:spacing w:line="276" w:lineRule="auto"/>
              <w:jc w:val="center"/>
              <w:rPr>
                <w:sz w:val="22"/>
                <w:szCs w:val="22"/>
              </w:rPr>
            </w:pPr>
            <w:r w:rsidRPr="003568C7">
              <w:rPr>
                <w:sz w:val="22"/>
                <w:szCs w:val="22"/>
              </w:rPr>
              <w:t>2</w:t>
            </w:r>
            <w:r w:rsidR="009179A3" w:rsidRPr="003568C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A497B" w:rsidRPr="003568C7" w:rsidRDefault="008A497B" w:rsidP="009179A3">
            <w:pPr>
              <w:spacing w:line="276" w:lineRule="auto"/>
              <w:jc w:val="center"/>
              <w:rPr>
                <w:sz w:val="22"/>
                <w:szCs w:val="22"/>
              </w:rPr>
            </w:pPr>
            <w:r w:rsidRPr="003568C7">
              <w:rPr>
                <w:sz w:val="22"/>
                <w:szCs w:val="22"/>
              </w:rPr>
              <w:t>3</w:t>
            </w:r>
            <w:r w:rsidR="009179A3" w:rsidRPr="003568C7">
              <w:rPr>
                <w:sz w:val="22"/>
                <w:szCs w:val="22"/>
              </w:rPr>
              <w:t>7</w:t>
            </w:r>
            <w:r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9179A3" w:rsidP="00B1368F">
            <w:pPr>
              <w:jc w:val="center"/>
              <w:rPr>
                <w:sz w:val="22"/>
                <w:szCs w:val="22"/>
              </w:rPr>
            </w:pPr>
            <w:r w:rsidRPr="003568C7">
              <w:rPr>
                <w:sz w:val="22"/>
                <w:szCs w:val="22"/>
              </w:rPr>
              <w:t>33</w:t>
            </w:r>
            <w:r w:rsidR="008A497B" w:rsidRPr="003568C7">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8A497B" w:rsidRPr="003568C7" w:rsidRDefault="008A497B" w:rsidP="00B1368F">
            <w:pPr>
              <w:jc w:val="center"/>
              <w:rPr>
                <w:sz w:val="22"/>
                <w:szCs w:val="22"/>
              </w:rPr>
            </w:pPr>
          </w:p>
        </w:tc>
      </w:tr>
    </w:tbl>
    <w:p w:rsidR="001F7B9D" w:rsidRPr="003568C7" w:rsidRDefault="001F7B9D" w:rsidP="001F7B9D">
      <w:pPr>
        <w:rPr>
          <w:b/>
          <w:sz w:val="22"/>
          <w:szCs w:val="22"/>
        </w:rPr>
      </w:pPr>
    </w:p>
    <w:p w:rsidR="001F7B9D" w:rsidRPr="003568C7" w:rsidRDefault="001F7B9D" w:rsidP="001F7B9D">
      <w:pPr>
        <w:jc w:val="center"/>
        <w:rPr>
          <w:sz w:val="22"/>
          <w:szCs w:val="22"/>
          <w:highlight w:val="yellow"/>
        </w:rPr>
      </w:pPr>
      <w:r w:rsidRPr="003568C7">
        <w:rPr>
          <w:b/>
          <w:sz w:val="22"/>
          <w:szCs w:val="22"/>
          <w:lang w:val="en-IN"/>
        </w:rPr>
        <w:t>*</w:t>
      </w:r>
      <w:r w:rsidRPr="003568C7">
        <w:rPr>
          <w:b/>
          <w:sz w:val="22"/>
          <w:szCs w:val="22"/>
        </w:rPr>
        <w:t>Elective</w:t>
      </w:r>
      <w:r w:rsidRPr="003568C7">
        <w:rPr>
          <w:sz w:val="22"/>
          <w:szCs w:val="22"/>
        </w:rPr>
        <w:t>:Any one of the following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3424"/>
      </w:tblGrid>
      <w:tr w:rsidR="001F7B9D" w:rsidRPr="003568C7" w:rsidTr="00B1368F">
        <w:trPr>
          <w:trHeight w:val="350"/>
          <w:jc w:val="center"/>
        </w:trPr>
        <w:tc>
          <w:tcPr>
            <w:tcW w:w="0" w:type="auto"/>
          </w:tcPr>
          <w:p w:rsidR="001F7B9D" w:rsidRPr="003568C7" w:rsidRDefault="001F7B9D" w:rsidP="00B1368F">
            <w:pPr>
              <w:ind w:left="-108"/>
              <w:jc w:val="center"/>
              <w:rPr>
                <w:b/>
                <w:sz w:val="22"/>
                <w:szCs w:val="22"/>
              </w:rPr>
            </w:pPr>
            <w:r w:rsidRPr="003568C7">
              <w:rPr>
                <w:sz w:val="22"/>
                <w:szCs w:val="22"/>
              </w:rPr>
              <w:tab/>
            </w:r>
            <w:r w:rsidRPr="003568C7">
              <w:rPr>
                <w:sz w:val="22"/>
                <w:szCs w:val="22"/>
              </w:rPr>
              <w:tab/>
            </w:r>
            <w:r w:rsidRPr="003568C7">
              <w:rPr>
                <w:b/>
                <w:sz w:val="22"/>
                <w:szCs w:val="22"/>
              </w:rPr>
              <w:t>Paper Code</w:t>
            </w:r>
          </w:p>
        </w:tc>
        <w:tc>
          <w:tcPr>
            <w:tcW w:w="0" w:type="auto"/>
          </w:tcPr>
          <w:p w:rsidR="001F7B9D" w:rsidRPr="003568C7" w:rsidRDefault="001F7B9D" w:rsidP="00B1368F">
            <w:pPr>
              <w:jc w:val="both"/>
              <w:rPr>
                <w:b/>
                <w:sz w:val="22"/>
                <w:szCs w:val="22"/>
              </w:rPr>
            </w:pPr>
            <w:r w:rsidRPr="003568C7">
              <w:rPr>
                <w:b/>
                <w:sz w:val="22"/>
                <w:szCs w:val="22"/>
              </w:rPr>
              <w:t>Title of Paper</w:t>
            </w:r>
          </w:p>
        </w:tc>
      </w:tr>
      <w:tr w:rsidR="00B1368F" w:rsidRPr="003568C7" w:rsidTr="00B1368F">
        <w:trPr>
          <w:trHeight w:val="350"/>
          <w:jc w:val="center"/>
        </w:trPr>
        <w:tc>
          <w:tcPr>
            <w:tcW w:w="0" w:type="auto"/>
          </w:tcPr>
          <w:p w:rsidR="00B1368F" w:rsidRPr="003568C7" w:rsidRDefault="00B1368F" w:rsidP="00923659">
            <w:pPr>
              <w:jc w:val="center"/>
              <w:rPr>
                <w:sz w:val="22"/>
                <w:szCs w:val="22"/>
              </w:rPr>
            </w:pPr>
            <w:r w:rsidRPr="003568C7">
              <w:rPr>
                <w:sz w:val="22"/>
                <w:szCs w:val="22"/>
              </w:rPr>
              <w:t>MCA-31</w:t>
            </w:r>
            <w:r w:rsidR="00923659" w:rsidRPr="003568C7">
              <w:rPr>
                <w:sz w:val="22"/>
                <w:szCs w:val="22"/>
              </w:rPr>
              <w:t>5</w:t>
            </w:r>
            <w:r w:rsidRPr="003568C7">
              <w:rPr>
                <w:sz w:val="22"/>
                <w:szCs w:val="22"/>
              </w:rPr>
              <w:t xml:space="preserve"> E1</w:t>
            </w:r>
          </w:p>
        </w:tc>
        <w:tc>
          <w:tcPr>
            <w:tcW w:w="0" w:type="auto"/>
          </w:tcPr>
          <w:p w:rsidR="00B1368F" w:rsidRPr="003568C7" w:rsidRDefault="00B1368F" w:rsidP="00746508">
            <w:pPr>
              <w:jc w:val="both"/>
              <w:rPr>
                <w:sz w:val="22"/>
                <w:szCs w:val="22"/>
              </w:rPr>
            </w:pPr>
            <w:r w:rsidRPr="003568C7">
              <w:rPr>
                <w:sz w:val="22"/>
                <w:szCs w:val="22"/>
              </w:rPr>
              <w:t>Software Project Management</w:t>
            </w:r>
          </w:p>
        </w:tc>
      </w:tr>
      <w:tr w:rsidR="007C394D" w:rsidRPr="003568C7" w:rsidTr="00B1368F">
        <w:trPr>
          <w:trHeight w:val="350"/>
          <w:jc w:val="center"/>
        </w:trPr>
        <w:tc>
          <w:tcPr>
            <w:tcW w:w="0" w:type="auto"/>
          </w:tcPr>
          <w:p w:rsidR="007C394D" w:rsidRPr="003568C7" w:rsidRDefault="00923659" w:rsidP="00B1368F">
            <w:pPr>
              <w:jc w:val="center"/>
              <w:rPr>
                <w:sz w:val="22"/>
                <w:szCs w:val="22"/>
              </w:rPr>
            </w:pPr>
            <w:r w:rsidRPr="003568C7">
              <w:rPr>
                <w:sz w:val="22"/>
                <w:szCs w:val="22"/>
              </w:rPr>
              <w:t>MCA-315</w:t>
            </w:r>
            <w:r w:rsidR="007C394D" w:rsidRPr="003568C7">
              <w:rPr>
                <w:sz w:val="22"/>
                <w:szCs w:val="22"/>
              </w:rPr>
              <w:t xml:space="preserve"> E2</w:t>
            </w:r>
          </w:p>
        </w:tc>
        <w:tc>
          <w:tcPr>
            <w:tcW w:w="0" w:type="auto"/>
          </w:tcPr>
          <w:p w:rsidR="007C394D" w:rsidRPr="003568C7" w:rsidRDefault="007C394D" w:rsidP="00403187">
            <w:pPr>
              <w:jc w:val="both"/>
              <w:rPr>
                <w:sz w:val="22"/>
                <w:szCs w:val="22"/>
              </w:rPr>
            </w:pPr>
            <w:r w:rsidRPr="003568C7">
              <w:rPr>
                <w:sz w:val="22"/>
                <w:szCs w:val="22"/>
              </w:rPr>
              <w:t xml:space="preserve">Cloud Computing </w:t>
            </w:r>
          </w:p>
        </w:tc>
      </w:tr>
      <w:tr w:rsidR="007C394D" w:rsidRPr="003568C7" w:rsidTr="00B1368F">
        <w:trPr>
          <w:trHeight w:val="350"/>
          <w:jc w:val="center"/>
        </w:trPr>
        <w:tc>
          <w:tcPr>
            <w:tcW w:w="0" w:type="auto"/>
          </w:tcPr>
          <w:p w:rsidR="007C394D" w:rsidRPr="003568C7" w:rsidRDefault="00923659" w:rsidP="00B1368F">
            <w:pPr>
              <w:jc w:val="center"/>
              <w:rPr>
                <w:sz w:val="22"/>
                <w:szCs w:val="22"/>
              </w:rPr>
            </w:pPr>
            <w:r w:rsidRPr="003568C7">
              <w:rPr>
                <w:sz w:val="22"/>
                <w:szCs w:val="22"/>
              </w:rPr>
              <w:t>MCA-315</w:t>
            </w:r>
            <w:r w:rsidR="007C394D" w:rsidRPr="003568C7">
              <w:rPr>
                <w:sz w:val="22"/>
                <w:szCs w:val="22"/>
              </w:rPr>
              <w:t xml:space="preserve"> E3</w:t>
            </w:r>
          </w:p>
        </w:tc>
        <w:tc>
          <w:tcPr>
            <w:tcW w:w="0" w:type="auto"/>
          </w:tcPr>
          <w:p w:rsidR="007C394D" w:rsidRPr="003568C7" w:rsidRDefault="00923659" w:rsidP="00403187">
            <w:pPr>
              <w:jc w:val="both"/>
              <w:rPr>
                <w:sz w:val="22"/>
                <w:szCs w:val="22"/>
              </w:rPr>
            </w:pPr>
            <w:r w:rsidRPr="003568C7">
              <w:rPr>
                <w:sz w:val="22"/>
                <w:szCs w:val="22"/>
              </w:rPr>
              <w:t xml:space="preserve">Cryptography and </w:t>
            </w:r>
            <w:r w:rsidR="007C394D" w:rsidRPr="003568C7">
              <w:rPr>
                <w:sz w:val="22"/>
                <w:szCs w:val="22"/>
              </w:rPr>
              <w:t xml:space="preserve">Network Security </w:t>
            </w:r>
          </w:p>
        </w:tc>
      </w:tr>
      <w:tr w:rsidR="007C394D" w:rsidRPr="003568C7" w:rsidTr="00B1368F">
        <w:trPr>
          <w:trHeight w:val="350"/>
          <w:jc w:val="center"/>
        </w:trPr>
        <w:tc>
          <w:tcPr>
            <w:tcW w:w="0" w:type="auto"/>
          </w:tcPr>
          <w:p w:rsidR="007C394D" w:rsidRPr="003568C7" w:rsidRDefault="00923659" w:rsidP="00B1368F">
            <w:pPr>
              <w:jc w:val="center"/>
              <w:rPr>
                <w:sz w:val="22"/>
                <w:szCs w:val="22"/>
              </w:rPr>
            </w:pPr>
            <w:r w:rsidRPr="003568C7">
              <w:rPr>
                <w:sz w:val="22"/>
                <w:szCs w:val="22"/>
              </w:rPr>
              <w:t>MCA-315</w:t>
            </w:r>
            <w:r w:rsidR="007C394D" w:rsidRPr="003568C7">
              <w:rPr>
                <w:sz w:val="22"/>
                <w:szCs w:val="22"/>
              </w:rPr>
              <w:t xml:space="preserve"> E4</w:t>
            </w:r>
          </w:p>
        </w:tc>
        <w:tc>
          <w:tcPr>
            <w:tcW w:w="0" w:type="auto"/>
          </w:tcPr>
          <w:p w:rsidR="007C394D" w:rsidRPr="003568C7" w:rsidRDefault="007C394D" w:rsidP="00403187">
            <w:pPr>
              <w:jc w:val="both"/>
              <w:rPr>
                <w:sz w:val="22"/>
                <w:szCs w:val="22"/>
              </w:rPr>
            </w:pPr>
            <w:r w:rsidRPr="003568C7">
              <w:rPr>
                <w:sz w:val="22"/>
                <w:szCs w:val="22"/>
              </w:rPr>
              <w:t>Ethical Hacking</w:t>
            </w:r>
          </w:p>
        </w:tc>
      </w:tr>
      <w:tr w:rsidR="007C394D" w:rsidRPr="003568C7" w:rsidTr="00B1368F">
        <w:trPr>
          <w:trHeight w:val="350"/>
          <w:jc w:val="center"/>
        </w:trPr>
        <w:tc>
          <w:tcPr>
            <w:tcW w:w="0" w:type="auto"/>
          </w:tcPr>
          <w:p w:rsidR="007C394D" w:rsidRPr="003568C7" w:rsidRDefault="00923659" w:rsidP="00B1368F">
            <w:pPr>
              <w:jc w:val="center"/>
              <w:rPr>
                <w:sz w:val="22"/>
                <w:szCs w:val="22"/>
              </w:rPr>
            </w:pPr>
            <w:r w:rsidRPr="003568C7">
              <w:rPr>
                <w:sz w:val="22"/>
                <w:szCs w:val="22"/>
              </w:rPr>
              <w:t>MCA-315</w:t>
            </w:r>
            <w:r w:rsidR="007C394D" w:rsidRPr="003568C7">
              <w:rPr>
                <w:sz w:val="22"/>
                <w:szCs w:val="22"/>
              </w:rPr>
              <w:t xml:space="preserve"> E5</w:t>
            </w:r>
          </w:p>
        </w:tc>
        <w:tc>
          <w:tcPr>
            <w:tcW w:w="0" w:type="auto"/>
          </w:tcPr>
          <w:p w:rsidR="007C394D" w:rsidRPr="003568C7" w:rsidRDefault="00033E1B" w:rsidP="00403187">
            <w:pPr>
              <w:jc w:val="both"/>
              <w:rPr>
                <w:sz w:val="22"/>
                <w:szCs w:val="22"/>
              </w:rPr>
            </w:pPr>
            <w:r w:rsidRPr="003568C7">
              <w:rPr>
                <w:sz w:val="22"/>
                <w:szCs w:val="22"/>
              </w:rPr>
              <w:t>Machine Learning</w:t>
            </w:r>
          </w:p>
        </w:tc>
      </w:tr>
    </w:tbl>
    <w:p w:rsidR="001F7B9D" w:rsidRPr="003568C7" w:rsidRDefault="001F7B9D" w:rsidP="001F7B9D">
      <w:pPr>
        <w:rPr>
          <w:sz w:val="22"/>
          <w:szCs w:val="22"/>
        </w:rPr>
      </w:pPr>
    </w:p>
    <w:p w:rsidR="00C306AB" w:rsidRPr="00773BDF" w:rsidRDefault="00C306AB" w:rsidP="00C306AB">
      <w:pPr>
        <w:ind w:left="720" w:hanging="720"/>
        <w:jc w:val="both"/>
        <w:rPr>
          <w:b/>
          <w:sz w:val="22"/>
          <w:szCs w:val="22"/>
        </w:rPr>
      </w:pPr>
      <w:r w:rsidRPr="00773BDF">
        <w:rPr>
          <w:b/>
          <w:sz w:val="22"/>
          <w:szCs w:val="22"/>
        </w:rPr>
        <w:t xml:space="preserve">*Note: </w:t>
      </w:r>
      <w:r w:rsidRPr="007A7DEF">
        <w:rPr>
          <w:b/>
          <w:sz w:val="22"/>
          <w:szCs w:val="22"/>
        </w:rPr>
        <w:t>The electives will be offered to the students depending upon the availability of the teachers. The decision of the Head of the Department in this respect will be final.</w:t>
      </w:r>
      <w:r>
        <w:rPr>
          <w:b/>
          <w:sz w:val="22"/>
          <w:szCs w:val="22"/>
        </w:rPr>
        <w:t xml:space="preserve"> Student can also opt for any MOOC as an elective in place of the above offered electives. The list of MOOCs must be passed by the ACD.</w:t>
      </w:r>
    </w:p>
    <w:p w:rsidR="001F7B9D" w:rsidRPr="003568C7" w:rsidRDefault="001F7B9D" w:rsidP="001F7B9D">
      <w:pPr>
        <w:rPr>
          <w:b/>
          <w:sz w:val="22"/>
          <w:szCs w:val="22"/>
        </w:rPr>
      </w:pPr>
    </w:p>
    <w:p w:rsidR="001F7B9D" w:rsidRPr="003568C7" w:rsidRDefault="001F7B9D" w:rsidP="001F7B9D">
      <w:pPr>
        <w:jc w:val="center"/>
        <w:rPr>
          <w:b/>
          <w:sz w:val="22"/>
          <w:szCs w:val="22"/>
        </w:rPr>
      </w:pPr>
      <w:r w:rsidRPr="003568C7">
        <w:rPr>
          <w:b/>
          <w:sz w:val="22"/>
          <w:szCs w:val="22"/>
        </w:rPr>
        <w:t>CONTINUOUS ASSESSMENT (THEORY PAPERS)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48"/>
        <w:gridCol w:w="361"/>
        <w:gridCol w:w="5431"/>
      </w:tblGrid>
      <w:tr w:rsidR="001F7B9D" w:rsidRPr="003568C7" w:rsidTr="00B1368F">
        <w:trPr>
          <w:trHeight w:val="441"/>
        </w:trPr>
        <w:tc>
          <w:tcPr>
            <w:tcW w:w="254" w:type="pct"/>
            <w:hideMark/>
          </w:tcPr>
          <w:p w:rsidR="001F7B9D" w:rsidRPr="003568C7" w:rsidRDefault="001F7B9D" w:rsidP="00B1368F">
            <w:pPr>
              <w:spacing w:line="276" w:lineRule="auto"/>
              <w:rPr>
                <w:b/>
                <w:sz w:val="22"/>
                <w:szCs w:val="22"/>
              </w:rPr>
            </w:pPr>
            <w:r w:rsidRPr="003568C7">
              <w:rPr>
                <w:b/>
                <w:sz w:val="22"/>
                <w:szCs w:val="22"/>
              </w:rPr>
              <w:t>1.</w:t>
            </w:r>
          </w:p>
        </w:tc>
        <w:tc>
          <w:tcPr>
            <w:tcW w:w="2035" w:type="pct"/>
            <w:hideMark/>
          </w:tcPr>
          <w:p w:rsidR="001F7B9D" w:rsidRPr="003568C7" w:rsidRDefault="001F7B9D" w:rsidP="00B1368F">
            <w:pPr>
              <w:spacing w:line="276" w:lineRule="auto"/>
              <w:jc w:val="both"/>
              <w:rPr>
                <w:sz w:val="22"/>
                <w:szCs w:val="22"/>
              </w:rPr>
            </w:pPr>
            <w:r w:rsidRPr="003568C7">
              <w:rPr>
                <w:sz w:val="22"/>
                <w:szCs w:val="22"/>
              </w:rPr>
              <w:t>Two tests will be conducted during the semester. Both the tests will be counted for assessment.</w:t>
            </w:r>
          </w:p>
        </w:tc>
        <w:tc>
          <w:tcPr>
            <w:tcW w:w="169" w:type="pct"/>
            <w:hideMark/>
          </w:tcPr>
          <w:p w:rsidR="001F7B9D" w:rsidRPr="003568C7" w:rsidRDefault="001F7B9D" w:rsidP="00B1368F">
            <w:pPr>
              <w:spacing w:line="276" w:lineRule="auto"/>
              <w:rPr>
                <w:sz w:val="22"/>
                <w:szCs w:val="22"/>
              </w:rPr>
            </w:pPr>
            <w:r w:rsidRPr="003568C7">
              <w:rPr>
                <w:sz w:val="22"/>
                <w:szCs w:val="22"/>
              </w:rPr>
              <w:t>:</w:t>
            </w:r>
          </w:p>
        </w:tc>
        <w:tc>
          <w:tcPr>
            <w:tcW w:w="2542" w:type="pct"/>
            <w:hideMark/>
          </w:tcPr>
          <w:p w:rsidR="001F7B9D" w:rsidRPr="003568C7" w:rsidRDefault="001F7B9D" w:rsidP="00B1368F">
            <w:pPr>
              <w:spacing w:line="276" w:lineRule="auto"/>
              <w:jc w:val="both"/>
              <w:rPr>
                <w:b/>
                <w:sz w:val="22"/>
                <w:szCs w:val="22"/>
              </w:rPr>
            </w:pPr>
            <w:r w:rsidRPr="003568C7">
              <w:rPr>
                <w:sz w:val="22"/>
                <w:szCs w:val="22"/>
              </w:rPr>
              <w:t>60% of the total marks allotted for continuous assessment.</w:t>
            </w:r>
          </w:p>
        </w:tc>
      </w:tr>
      <w:tr w:rsidR="001F7B9D" w:rsidRPr="003568C7" w:rsidTr="00B1368F">
        <w:trPr>
          <w:trHeight w:val="441"/>
        </w:trPr>
        <w:tc>
          <w:tcPr>
            <w:tcW w:w="254" w:type="pct"/>
            <w:hideMark/>
          </w:tcPr>
          <w:p w:rsidR="001F7B9D" w:rsidRPr="003568C7" w:rsidRDefault="001F7B9D" w:rsidP="00B1368F">
            <w:pPr>
              <w:spacing w:line="276" w:lineRule="auto"/>
              <w:rPr>
                <w:b/>
                <w:sz w:val="22"/>
                <w:szCs w:val="22"/>
              </w:rPr>
            </w:pPr>
            <w:r w:rsidRPr="003568C7">
              <w:rPr>
                <w:b/>
                <w:sz w:val="22"/>
                <w:szCs w:val="22"/>
              </w:rPr>
              <w:t>2.</w:t>
            </w:r>
          </w:p>
        </w:tc>
        <w:tc>
          <w:tcPr>
            <w:tcW w:w="2035" w:type="pct"/>
            <w:hideMark/>
          </w:tcPr>
          <w:p w:rsidR="001F7B9D" w:rsidRPr="003568C7" w:rsidRDefault="001F7B9D" w:rsidP="00B1368F">
            <w:pPr>
              <w:spacing w:line="276" w:lineRule="auto"/>
              <w:jc w:val="both"/>
              <w:rPr>
                <w:sz w:val="22"/>
                <w:szCs w:val="22"/>
              </w:rPr>
            </w:pPr>
            <w:r w:rsidRPr="003568C7">
              <w:rPr>
                <w:sz w:val="22"/>
                <w:szCs w:val="22"/>
              </w:rPr>
              <w:t>Assignment/Quizzes</w:t>
            </w:r>
          </w:p>
        </w:tc>
        <w:tc>
          <w:tcPr>
            <w:tcW w:w="169" w:type="pct"/>
            <w:hideMark/>
          </w:tcPr>
          <w:p w:rsidR="001F7B9D" w:rsidRPr="003568C7" w:rsidRDefault="001F7B9D" w:rsidP="00B1368F">
            <w:pPr>
              <w:spacing w:line="276" w:lineRule="auto"/>
              <w:rPr>
                <w:sz w:val="22"/>
                <w:szCs w:val="22"/>
              </w:rPr>
            </w:pPr>
            <w:r w:rsidRPr="003568C7">
              <w:rPr>
                <w:sz w:val="22"/>
                <w:szCs w:val="22"/>
              </w:rPr>
              <w:t>:</w:t>
            </w:r>
          </w:p>
        </w:tc>
        <w:tc>
          <w:tcPr>
            <w:tcW w:w="2542" w:type="pct"/>
            <w:hideMark/>
          </w:tcPr>
          <w:p w:rsidR="001F7B9D" w:rsidRPr="003568C7" w:rsidRDefault="001F7B9D" w:rsidP="00B1368F">
            <w:pPr>
              <w:spacing w:line="276" w:lineRule="auto"/>
              <w:jc w:val="both"/>
              <w:rPr>
                <w:sz w:val="22"/>
                <w:szCs w:val="22"/>
              </w:rPr>
            </w:pPr>
            <w:r w:rsidRPr="003568C7">
              <w:rPr>
                <w:sz w:val="22"/>
                <w:szCs w:val="22"/>
              </w:rPr>
              <w:t>20% of the total marks allotted for continuous assessment.</w:t>
            </w:r>
          </w:p>
        </w:tc>
      </w:tr>
      <w:tr w:rsidR="001F7B9D" w:rsidRPr="003568C7" w:rsidTr="00B1368F">
        <w:trPr>
          <w:trHeight w:val="441"/>
        </w:trPr>
        <w:tc>
          <w:tcPr>
            <w:tcW w:w="254" w:type="pct"/>
            <w:hideMark/>
          </w:tcPr>
          <w:p w:rsidR="001F7B9D" w:rsidRPr="003568C7" w:rsidRDefault="001F7B9D" w:rsidP="00B1368F">
            <w:pPr>
              <w:spacing w:line="276" w:lineRule="auto"/>
              <w:rPr>
                <w:b/>
                <w:sz w:val="22"/>
                <w:szCs w:val="22"/>
              </w:rPr>
            </w:pPr>
            <w:r w:rsidRPr="003568C7">
              <w:rPr>
                <w:b/>
                <w:sz w:val="22"/>
                <w:szCs w:val="22"/>
              </w:rPr>
              <w:t>3.</w:t>
            </w:r>
          </w:p>
        </w:tc>
        <w:tc>
          <w:tcPr>
            <w:tcW w:w="2035" w:type="pct"/>
            <w:hideMark/>
          </w:tcPr>
          <w:p w:rsidR="001F7B9D" w:rsidRPr="003568C7" w:rsidRDefault="001F7B9D" w:rsidP="00B1368F">
            <w:pPr>
              <w:spacing w:line="276" w:lineRule="auto"/>
              <w:jc w:val="both"/>
              <w:rPr>
                <w:sz w:val="22"/>
                <w:szCs w:val="22"/>
              </w:rPr>
            </w:pPr>
            <w:r w:rsidRPr="003568C7">
              <w:rPr>
                <w:sz w:val="22"/>
                <w:szCs w:val="22"/>
              </w:rPr>
              <w:t>Attendance</w:t>
            </w:r>
          </w:p>
        </w:tc>
        <w:tc>
          <w:tcPr>
            <w:tcW w:w="169" w:type="pct"/>
            <w:hideMark/>
          </w:tcPr>
          <w:p w:rsidR="001F7B9D" w:rsidRPr="003568C7" w:rsidRDefault="001F7B9D" w:rsidP="00B1368F">
            <w:pPr>
              <w:spacing w:line="276" w:lineRule="auto"/>
              <w:rPr>
                <w:sz w:val="22"/>
                <w:szCs w:val="22"/>
              </w:rPr>
            </w:pPr>
            <w:r w:rsidRPr="003568C7">
              <w:rPr>
                <w:sz w:val="22"/>
                <w:szCs w:val="22"/>
              </w:rPr>
              <w:t>:</w:t>
            </w:r>
          </w:p>
        </w:tc>
        <w:tc>
          <w:tcPr>
            <w:tcW w:w="2542" w:type="pct"/>
            <w:hideMark/>
          </w:tcPr>
          <w:p w:rsidR="001F7B9D" w:rsidRPr="003568C7" w:rsidRDefault="001F7B9D" w:rsidP="00B1368F">
            <w:pPr>
              <w:spacing w:line="276" w:lineRule="auto"/>
              <w:jc w:val="both"/>
              <w:rPr>
                <w:sz w:val="22"/>
                <w:szCs w:val="22"/>
              </w:rPr>
            </w:pPr>
            <w:r w:rsidRPr="003568C7">
              <w:rPr>
                <w:sz w:val="22"/>
                <w:szCs w:val="22"/>
              </w:rPr>
              <w:t>10% of the total marks allotted for continuous assessment.</w:t>
            </w:r>
          </w:p>
        </w:tc>
      </w:tr>
      <w:tr w:rsidR="001F7B9D" w:rsidRPr="003568C7" w:rsidTr="00B1368F">
        <w:trPr>
          <w:trHeight w:val="441"/>
        </w:trPr>
        <w:tc>
          <w:tcPr>
            <w:tcW w:w="254" w:type="pct"/>
            <w:hideMark/>
          </w:tcPr>
          <w:p w:rsidR="001F7B9D" w:rsidRPr="003568C7" w:rsidRDefault="001F7B9D" w:rsidP="00B1368F">
            <w:pPr>
              <w:spacing w:line="276" w:lineRule="auto"/>
              <w:rPr>
                <w:b/>
                <w:sz w:val="22"/>
                <w:szCs w:val="22"/>
              </w:rPr>
            </w:pPr>
            <w:r w:rsidRPr="003568C7">
              <w:rPr>
                <w:b/>
                <w:sz w:val="22"/>
                <w:szCs w:val="22"/>
              </w:rPr>
              <w:t>4.</w:t>
            </w:r>
          </w:p>
        </w:tc>
        <w:tc>
          <w:tcPr>
            <w:tcW w:w="2035" w:type="pct"/>
            <w:hideMark/>
          </w:tcPr>
          <w:p w:rsidR="001F7B9D" w:rsidRPr="003568C7" w:rsidRDefault="001F7B9D" w:rsidP="00B1368F">
            <w:pPr>
              <w:spacing w:line="276" w:lineRule="auto"/>
              <w:jc w:val="both"/>
              <w:rPr>
                <w:sz w:val="22"/>
                <w:szCs w:val="22"/>
              </w:rPr>
            </w:pPr>
            <w:r w:rsidRPr="003568C7">
              <w:rPr>
                <w:sz w:val="22"/>
                <w:szCs w:val="22"/>
              </w:rPr>
              <w:t>Class Participation and behaviour</w:t>
            </w:r>
          </w:p>
        </w:tc>
        <w:tc>
          <w:tcPr>
            <w:tcW w:w="169" w:type="pct"/>
            <w:hideMark/>
          </w:tcPr>
          <w:p w:rsidR="001F7B9D" w:rsidRPr="003568C7" w:rsidRDefault="001F7B9D" w:rsidP="00B1368F">
            <w:pPr>
              <w:spacing w:line="276" w:lineRule="auto"/>
              <w:rPr>
                <w:sz w:val="22"/>
                <w:szCs w:val="22"/>
              </w:rPr>
            </w:pPr>
            <w:r w:rsidRPr="003568C7">
              <w:rPr>
                <w:sz w:val="22"/>
                <w:szCs w:val="22"/>
              </w:rPr>
              <w:t>:</w:t>
            </w:r>
          </w:p>
        </w:tc>
        <w:tc>
          <w:tcPr>
            <w:tcW w:w="2542" w:type="pct"/>
            <w:hideMark/>
          </w:tcPr>
          <w:p w:rsidR="001F7B9D" w:rsidRPr="003568C7" w:rsidRDefault="001F7B9D" w:rsidP="00B1368F">
            <w:pPr>
              <w:spacing w:line="276" w:lineRule="auto"/>
              <w:jc w:val="both"/>
              <w:rPr>
                <w:sz w:val="22"/>
                <w:szCs w:val="22"/>
              </w:rPr>
            </w:pPr>
            <w:r w:rsidRPr="003568C7">
              <w:rPr>
                <w:sz w:val="22"/>
                <w:szCs w:val="22"/>
              </w:rPr>
              <w:t>10% of the total marks allotted for continuous assessment.</w:t>
            </w:r>
          </w:p>
        </w:tc>
      </w:tr>
    </w:tbl>
    <w:p w:rsidR="001F7B9D" w:rsidRPr="003568C7" w:rsidRDefault="001F7B9D" w:rsidP="001F7B9D">
      <w:pPr>
        <w:rPr>
          <w:sz w:val="22"/>
          <w:szCs w:val="22"/>
        </w:rPr>
      </w:pPr>
    </w:p>
    <w:p w:rsidR="001F7B9D" w:rsidRPr="003568C7" w:rsidRDefault="001F7B9D" w:rsidP="001F7B9D">
      <w:pPr>
        <w:jc w:val="center"/>
        <w:rPr>
          <w:b/>
          <w:sz w:val="22"/>
          <w:szCs w:val="22"/>
        </w:rPr>
      </w:pPr>
      <w:r w:rsidRPr="003568C7">
        <w:rPr>
          <w:b/>
          <w:sz w:val="22"/>
          <w:szCs w:val="22"/>
        </w:rPr>
        <w:t>CONTINUOUS ASSESSMENT (PRACTICAL LAB)</w:t>
      </w: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1F7B9D" w:rsidRPr="003568C7" w:rsidTr="00B1368F">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b/>
                <w:sz w:val="22"/>
                <w:szCs w:val="22"/>
              </w:rPr>
            </w:pPr>
            <w:r w:rsidRPr="003568C7">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sz w:val="22"/>
                <w:szCs w:val="22"/>
              </w:rPr>
            </w:pPr>
            <w:r w:rsidRPr="003568C7">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b/>
                <w:sz w:val="22"/>
                <w:szCs w:val="22"/>
              </w:rPr>
            </w:pPr>
            <w:r w:rsidRPr="003568C7">
              <w:rPr>
                <w:sz w:val="22"/>
                <w:szCs w:val="22"/>
              </w:rPr>
              <w:t>60% of the total marks allotted for continuous assessment.</w:t>
            </w:r>
          </w:p>
        </w:tc>
      </w:tr>
      <w:tr w:rsidR="001F7B9D" w:rsidRPr="003568C7" w:rsidTr="00B1368F">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b/>
                <w:sz w:val="22"/>
                <w:szCs w:val="22"/>
              </w:rPr>
            </w:pPr>
            <w:r w:rsidRPr="003568C7">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sz w:val="22"/>
                <w:szCs w:val="22"/>
              </w:rPr>
            </w:pPr>
            <w:r w:rsidRPr="003568C7">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sz w:val="22"/>
                <w:szCs w:val="22"/>
              </w:rPr>
            </w:pPr>
            <w:r w:rsidRPr="003568C7">
              <w:rPr>
                <w:sz w:val="22"/>
                <w:szCs w:val="22"/>
              </w:rPr>
              <w:t>30% of the total marks allotted for continuous assessment.</w:t>
            </w:r>
          </w:p>
        </w:tc>
      </w:tr>
      <w:tr w:rsidR="001F7B9D" w:rsidRPr="003568C7" w:rsidTr="00B1368F">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b/>
                <w:sz w:val="22"/>
                <w:szCs w:val="22"/>
              </w:rPr>
            </w:pPr>
            <w:r w:rsidRPr="003568C7">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sz w:val="22"/>
                <w:szCs w:val="22"/>
              </w:rPr>
            </w:pPr>
            <w:r w:rsidRPr="003568C7">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F7B9D" w:rsidRPr="003568C7" w:rsidRDefault="001F7B9D" w:rsidP="00B1368F">
            <w:pPr>
              <w:spacing w:line="276" w:lineRule="auto"/>
              <w:jc w:val="both"/>
              <w:rPr>
                <w:sz w:val="22"/>
                <w:szCs w:val="22"/>
              </w:rPr>
            </w:pPr>
            <w:r w:rsidRPr="003568C7">
              <w:rPr>
                <w:sz w:val="22"/>
                <w:szCs w:val="22"/>
              </w:rPr>
              <w:t>10% of the total marks allotted for continuous assessment.</w:t>
            </w:r>
          </w:p>
        </w:tc>
      </w:tr>
    </w:tbl>
    <w:p w:rsidR="00C306AB" w:rsidRDefault="00C306AB" w:rsidP="00767CE3">
      <w:pPr>
        <w:jc w:val="center"/>
        <w:rPr>
          <w:b/>
          <w:sz w:val="22"/>
          <w:szCs w:val="22"/>
        </w:rPr>
      </w:pPr>
    </w:p>
    <w:p w:rsidR="00767CE3" w:rsidRPr="003568C7" w:rsidRDefault="00C306AB" w:rsidP="00C306AB">
      <w:pPr>
        <w:overflowPunct/>
        <w:autoSpaceDE/>
        <w:autoSpaceDN/>
        <w:adjustRightInd/>
        <w:spacing w:after="200" w:line="276" w:lineRule="auto"/>
        <w:jc w:val="center"/>
        <w:textAlignment w:val="auto"/>
        <w:rPr>
          <w:b/>
          <w:sz w:val="22"/>
          <w:szCs w:val="22"/>
        </w:rPr>
      </w:pPr>
      <w:r>
        <w:rPr>
          <w:b/>
          <w:sz w:val="22"/>
          <w:szCs w:val="22"/>
        </w:rPr>
        <w:br w:type="page"/>
      </w:r>
      <w:bookmarkStart w:id="0" w:name="_GoBack"/>
      <w:bookmarkEnd w:id="0"/>
      <w:r w:rsidR="00767CE3" w:rsidRPr="003568C7">
        <w:rPr>
          <w:b/>
          <w:sz w:val="22"/>
          <w:szCs w:val="22"/>
        </w:rPr>
        <w:lastRenderedPageBreak/>
        <w:t>M.C.A. (MASTER OF COMPUTER APPLICATIONS)</w:t>
      </w:r>
    </w:p>
    <w:p w:rsidR="00767CE3" w:rsidRPr="003568C7" w:rsidRDefault="00767CE3" w:rsidP="00767CE3">
      <w:pPr>
        <w:jc w:val="center"/>
        <w:rPr>
          <w:b/>
          <w:sz w:val="22"/>
          <w:szCs w:val="22"/>
        </w:rPr>
      </w:pPr>
      <w:r w:rsidRPr="003568C7">
        <w:rPr>
          <w:b/>
          <w:sz w:val="22"/>
          <w:szCs w:val="22"/>
        </w:rPr>
        <w:t>THIRD YEAR - SIXTH SEMESTER EXAMINATIONS</w:t>
      </w:r>
    </w:p>
    <w:p w:rsidR="00767CE3" w:rsidRDefault="00767CE3" w:rsidP="00767CE3">
      <w:pPr>
        <w:jc w:val="center"/>
        <w:rPr>
          <w:b/>
          <w:sz w:val="22"/>
          <w:szCs w:val="22"/>
        </w:rPr>
      </w:pPr>
      <w:r w:rsidRPr="003568C7">
        <w:rPr>
          <w:b/>
          <w:sz w:val="22"/>
          <w:szCs w:val="22"/>
        </w:rPr>
        <w:t>Session 20</w:t>
      </w:r>
      <w:r w:rsidR="00FB3953" w:rsidRPr="003568C7">
        <w:rPr>
          <w:b/>
          <w:sz w:val="22"/>
          <w:szCs w:val="22"/>
        </w:rPr>
        <w:t>20</w:t>
      </w:r>
      <w:r w:rsidRPr="003568C7">
        <w:rPr>
          <w:b/>
          <w:sz w:val="22"/>
          <w:szCs w:val="22"/>
        </w:rPr>
        <w:t>-2</w:t>
      </w:r>
      <w:r w:rsidR="00FB3953" w:rsidRPr="003568C7">
        <w:rPr>
          <w:b/>
          <w:sz w:val="22"/>
          <w:szCs w:val="22"/>
        </w:rPr>
        <w:t>1</w:t>
      </w:r>
      <w:r w:rsidR="00F96C7F">
        <w:rPr>
          <w:b/>
          <w:sz w:val="22"/>
          <w:szCs w:val="22"/>
        </w:rPr>
        <w:t xml:space="preserve"> &amp; 2021-22</w:t>
      </w:r>
    </w:p>
    <w:p w:rsidR="003568C7" w:rsidRPr="003568C7" w:rsidRDefault="003568C7" w:rsidP="00767CE3">
      <w:pPr>
        <w:jc w:val="center"/>
        <w:rPr>
          <w:b/>
          <w:sz w:val="22"/>
          <w:szCs w:val="22"/>
        </w:rPr>
      </w:pPr>
    </w:p>
    <w:tbl>
      <w:tblPr>
        <w:tblW w:w="8400"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2148"/>
        <w:gridCol w:w="2583"/>
        <w:gridCol w:w="2346"/>
      </w:tblGrid>
      <w:tr w:rsidR="007D2BC8" w:rsidRPr="003568C7" w:rsidTr="00510F9C">
        <w:trPr>
          <w:jc w:val="center"/>
        </w:trPr>
        <w:tc>
          <w:tcPr>
            <w:tcW w:w="1323" w:type="dxa"/>
          </w:tcPr>
          <w:p w:rsidR="007D2BC8" w:rsidRPr="003568C7" w:rsidRDefault="007D2BC8" w:rsidP="00942697">
            <w:pPr>
              <w:jc w:val="center"/>
              <w:rPr>
                <w:b/>
                <w:sz w:val="22"/>
                <w:szCs w:val="22"/>
              </w:rPr>
            </w:pPr>
            <w:r w:rsidRPr="003568C7">
              <w:rPr>
                <w:b/>
                <w:sz w:val="22"/>
                <w:szCs w:val="22"/>
              </w:rPr>
              <w:t>CODE</w:t>
            </w:r>
          </w:p>
        </w:tc>
        <w:tc>
          <w:tcPr>
            <w:tcW w:w="2148" w:type="dxa"/>
          </w:tcPr>
          <w:p w:rsidR="007D2BC8" w:rsidRPr="003568C7" w:rsidRDefault="007D2BC8" w:rsidP="00942697">
            <w:pPr>
              <w:jc w:val="center"/>
              <w:rPr>
                <w:b/>
                <w:sz w:val="22"/>
                <w:szCs w:val="22"/>
              </w:rPr>
            </w:pPr>
            <w:r w:rsidRPr="003568C7">
              <w:rPr>
                <w:b/>
                <w:sz w:val="22"/>
                <w:szCs w:val="22"/>
              </w:rPr>
              <w:t>TITLE OF PAPER</w:t>
            </w:r>
          </w:p>
        </w:tc>
        <w:tc>
          <w:tcPr>
            <w:tcW w:w="2583" w:type="dxa"/>
          </w:tcPr>
          <w:p w:rsidR="007D2BC8" w:rsidRPr="003568C7" w:rsidRDefault="007D2BC8" w:rsidP="00942697">
            <w:pPr>
              <w:jc w:val="center"/>
              <w:rPr>
                <w:b/>
                <w:sz w:val="22"/>
                <w:szCs w:val="22"/>
              </w:rPr>
            </w:pPr>
            <w:r w:rsidRPr="003568C7">
              <w:rPr>
                <w:b/>
                <w:sz w:val="22"/>
                <w:szCs w:val="22"/>
              </w:rPr>
              <w:t>MAXIMUM  MARKS</w:t>
            </w:r>
          </w:p>
        </w:tc>
        <w:tc>
          <w:tcPr>
            <w:tcW w:w="2346" w:type="dxa"/>
          </w:tcPr>
          <w:p w:rsidR="007D2BC8" w:rsidRPr="003568C7" w:rsidRDefault="00DB7C37" w:rsidP="00942697">
            <w:pPr>
              <w:jc w:val="center"/>
              <w:rPr>
                <w:b/>
                <w:sz w:val="22"/>
                <w:szCs w:val="22"/>
              </w:rPr>
            </w:pPr>
            <w:r w:rsidRPr="003568C7">
              <w:rPr>
                <w:b/>
                <w:sz w:val="22"/>
                <w:szCs w:val="22"/>
              </w:rPr>
              <w:t>TOTAL CREDITS</w:t>
            </w:r>
          </w:p>
        </w:tc>
      </w:tr>
      <w:tr w:rsidR="007D2BC8" w:rsidRPr="003568C7" w:rsidTr="00510F9C">
        <w:trPr>
          <w:jc w:val="center"/>
        </w:trPr>
        <w:tc>
          <w:tcPr>
            <w:tcW w:w="1323" w:type="dxa"/>
          </w:tcPr>
          <w:p w:rsidR="007D2BC8" w:rsidRPr="003568C7" w:rsidRDefault="007D2BC8" w:rsidP="00942697">
            <w:pPr>
              <w:jc w:val="center"/>
              <w:rPr>
                <w:b/>
                <w:sz w:val="22"/>
                <w:szCs w:val="22"/>
              </w:rPr>
            </w:pPr>
            <w:r w:rsidRPr="003568C7">
              <w:rPr>
                <w:sz w:val="22"/>
                <w:szCs w:val="22"/>
              </w:rPr>
              <w:t>MCA-321</w:t>
            </w:r>
          </w:p>
        </w:tc>
        <w:tc>
          <w:tcPr>
            <w:tcW w:w="2148" w:type="dxa"/>
          </w:tcPr>
          <w:p w:rsidR="007D2BC8" w:rsidRPr="003568C7" w:rsidRDefault="007D2BC8" w:rsidP="00942697">
            <w:pPr>
              <w:jc w:val="center"/>
              <w:rPr>
                <w:b/>
                <w:sz w:val="22"/>
                <w:szCs w:val="22"/>
              </w:rPr>
            </w:pPr>
            <w:r w:rsidRPr="003568C7">
              <w:rPr>
                <w:sz w:val="22"/>
                <w:szCs w:val="22"/>
              </w:rPr>
              <w:t>PROJECT</w:t>
            </w:r>
          </w:p>
        </w:tc>
        <w:tc>
          <w:tcPr>
            <w:tcW w:w="2583" w:type="dxa"/>
          </w:tcPr>
          <w:p w:rsidR="007D2BC8" w:rsidRPr="003568C7" w:rsidRDefault="007D2BC8" w:rsidP="00942697">
            <w:pPr>
              <w:jc w:val="center"/>
              <w:rPr>
                <w:b/>
                <w:sz w:val="22"/>
                <w:szCs w:val="22"/>
              </w:rPr>
            </w:pPr>
            <w:r w:rsidRPr="003568C7">
              <w:rPr>
                <w:sz w:val="22"/>
                <w:szCs w:val="22"/>
              </w:rPr>
              <w:t>400</w:t>
            </w:r>
          </w:p>
        </w:tc>
        <w:tc>
          <w:tcPr>
            <w:tcW w:w="2346" w:type="dxa"/>
          </w:tcPr>
          <w:p w:rsidR="007D2BC8" w:rsidRPr="003568C7" w:rsidRDefault="00897BC9" w:rsidP="00942697">
            <w:pPr>
              <w:jc w:val="center"/>
              <w:rPr>
                <w:sz w:val="22"/>
                <w:szCs w:val="22"/>
              </w:rPr>
            </w:pPr>
            <w:r w:rsidRPr="003568C7">
              <w:rPr>
                <w:sz w:val="22"/>
                <w:szCs w:val="22"/>
              </w:rPr>
              <w:t>20</w:t>
            </w:r>
          </w:p>
        </w:tc>
      </w:tr>
    </w:tbl>
    <w:p w:rsidR="00942697" w:rsidRPr="003568C7" w:rsidRDefault="00942697" w:rsidP="00942697">
      <w:pPr>
        <w:jc w:val="center"/>
        <w:rPr>
          <w:b/>
          <w:sz w:val="22"/>
          <w:szCs w:val="22"/>
        </w:rPr>
      </w:pPr>
    </w:p>
    <w:p w:rsidR="00942697" w:rsidRPr="003568C7" w:rsidRDefault="00942697" w:rsidP="00942697">
      <w:pPr>
        <w:jc w:val="center"/>
        <w:rPr>
          <w:b/>
          <w:sz w:val="22"/>
          <w:szCs w:val="22"/>
        </w:rPr>
      </w:pPr>
    </w:p>
    <w:p w:rsidR="00942697" w:rsidRPr="003568C7" w:rsidRDefault="00942697" w:rsidP="00942697">
      <w:pPr>
        <w:rPr>
          <w:b/>
          <w:sz w:val="22"/>
          <w:szCs w:val="22"/>
        </w:rPr>
      </w:pPr>
      <w:r w:rsidRPr="003568C7">
        <w:rPr>
          <w:b/>
          <w:sz w:val="22"/>
          <w:szCs w:val="22"/>
        </w:rPr>
        <w:t>Project</w:t>
      </w:r>
      <w:r w:rsidRPr="003568C7">
        <w:rPr>
          <w:b/>
          <w:sz w:val="22"/>
          <w:szCs w:val="22"/>
        </w:rPr>
        <w:tab/>
      </w:r>
      <w:r w:rsidR="00182D01" w:rsidRPr="003568C7">
        <w:rPr>
          <w:b/>
          <w:sz w:val="22"/>
          <w:szCs w:val="22"/>
        </w:rPr>
        <w:t>Guidelines:</w:t>
      </w:r>
    </w:p>
    <w:p w:rsidR="00942697" w:rsidRPr="003568C7" w:rsidRDefault="00942697" w:rsidP="00942697">
      <w:pPr>
        <w:rPr>
          <w:b/>
          <w:sz w:val="22"/>
          <w:szCs w:val="22"/>
        </w:rPr>
      </w:pPr>
    </w:p>
    <w:p w:rsidR="00E876B9" w:rsidRPr="003568C7" w:rsidRDefault="00E876B9" w:rsidP="008E3E0E">
      <w:pPr>
        <w:pStyle w:val="ListParagraph"/>
        <w:numPr>
          <w:ilvl w:val="0"/>
          <w:numId w:val="4"/>
        </w:numPr>
        <w:jc w:val="both"/>
        <w:rPr>
          <w:sz w:val="22"/>
          <w:szCs w:val="22"/>
        </w:rPr>
      </w:pPr>
      <w:r w:rsidRPr="003568C7">
        <w:rPr>
          <w:sz w:val="22"/>
          <w:szCs w:val="22"/>
        </w:rPr>
        <w:t xml:space="preserve">The students are required to undergo full-semester </w:t>
      </w:r>
      <w:r w:rsidR="003A3767" w:rsidRPr="003568C7">
        <w:rPr>
          <w:sz w:val="22"/>
          <w:szCs w:val="22"/>
        </w:rPr>
        <w:t xml:space="preserve">software </w:t>
      </w:r>
      <w:r w:rsidR="00C972B4" w:rsidRPr="003568C7">
        <w:rPr>
          <w:sz w:val="22"/>
          <w:szCs w:val="22"/>
        </w:rPr>
        <w:t xml:space="preserve">development </w:t>
      </w:r>
      <w:r w:rsidR="003A3767" w:rsidRPr="003568C7">
        <w:rPr>
          <w:sz w:val="22"/>
          <w:szCs w:val="22"/>
        </w:rPr>
        <w:t xml:space="preserve">project </w:t>
      </w:r>
      <w:r w:rsidRPr="003568C7">
        <w:rPr>
          <w:sz w:val="22"/>
          <w:szCs w:val="22"/>
        </w:rPr>
        <w:t>training during the sixth semester of MCA and should work on a software development project</w:t>
      </w:r>
      <w:r w:rsidR="00C972B4" w:rsidRPr="003568C7">
        <w:rPr>
          <w:sz w:val="22"/>
          <w:szCs w:val="22"/>
        </w:rPr>
        <w:t xml:space="preserve"> during the training period</w:t>
      </w:r>
      <w:r w:rsidRPr="003568C7">
        <w:rPr>
          <w:sz w:val="22"/>
          <w:szCs w:val="22"/>
        </w:rPr>
        <w:t>.</w:t>
      </w:r>
    </w:p>
    <w:p w:rsidR="00E876B9" w:rsidRPr="003568C7" w:rsidRDefault="00C63AEA" w:rsidP="008E3E0E">
      <w:pPr>
        <w:pStyle w:val="ListParagraph"/>
        <w:numPr>
          <w:ilvl w:val="0"/>
          <w:numId w:val="4"/>
        </w:numPr>
        <w:jc w:val="both"/>
        <w:rPr>
          <w:sz w:val="22"/>
          <w:szCs w:val="22"/>
        </w:rPr>
      </w:pPr>
      <w:r w:rsidRPr="003568C7">
        <w:rPr>
          <w:sz w:val="22"/>
          <w:szCs w:val="22"/>
        </w:rPr>
        <w:t>The s</w:t>
      </w:r>
      <w:r w:rsidR="00E876B9" w:rsidRPr="003568C7">
        <w:rPr>
          <w:sz w:val="22"/>
          <w:szCs w:val="22"/>
        </w:rPr>
        <w:t>tudents must prefer doing Industrial Training and try to avoi</w:t>
      </w:r>
      <w:r w:rsidRPr="003568C7">
        <w:rPr>
          <w:sz w:val="22"/>
          <w:szCs w:val="22"/>
        </w:rPr>
        <w:t xml:space="preserve">d the training in </w:t>
      </w:r>
      <w:r w:rsidR="00C972B4" w:rsidRPr="003568C7">
        <w:rPr>
          <w:sz w:val="22"/>
          <w:szCs w:val="22"/>
        </w:rPr>
        <w:t>computer i</w:t>
      </w:r>
      <w:r w:rsidR="00E876B9" w:rsidRPr="003568C7">
        <w:rPr>
          <w:sz w:val="22"/>
          <w:szCs w:val="22"/>
        </w:rPr>
        <w:t>nstitutes</w:t>
      </w:r>
      <w:r w:rsidRPr="003568C7">
        <w:rPr>
          <w:sz w:val="22"/>
          <w:szCs w:val="22"/>
        </w:rPr>
        <w:t>/centres</w:t>
      </w:r>
      <w:r w:rsidR="00E876B9" w:rsidRPr="003568C7">
        <w:rPr>
          <w:sz w:val="22"/>
          <w:szCs w:val="22"/>
        </w:rPr>
        <w:t xml:space="preserve"> where there is no software development work and mere training is </w:t>
      </w:r>
      <w:r w:rsidRPr="003568C7">
        <w:rPr>
          <w:sz w:val="22"/>
          <w:szCs w:val="22"/>
        </w:rPr>
        <w:t>provided</w:t>
      </w:r>
      <w:r w:rsidR="00E876B9" w:rsidRPr="003568C7">
        <w:rPr>
          <w:sz w:val="22"/>
          <w:szCs w:val="22"/>
        </w:rPr>
        <w:t>. In case students are no</w:t>
      </w:r>
      <w:r w:rsidRPr="003568C7">
        <w:rPr>
          <w:sz w:val="22"/>
          <w:szCs w:val="22"/>
        </w:rPr>
        <w:t>t able to find training in any i</w:t>
      </w:r>
      <w:r w:rsidR="00E876B9" w:rsidRPr="003568C7">
        <w:rPr>
          <w:sz w:val="22"/>
          <w:szCs w:val="22"/>
        </w:rPr>
        <w:t>ndustry, they may opt for doing this project training in the Department on some live project related to the automation of any University Department functionality or any Project given by the concerned teacher</w:t>
      </w:r>
      <w:r w:rsidRPr="003568C7">
        <w:rPr>
          <w:sz w:val="22"/>
          <w:szCs w:val="22"/>
        </w:rPr>
        <w:t xml:space="preserve"> of the Department</w:t>
      </w:r>
      <w:r w:rsidR="00E876B9" w:rsidRPr="003568C7">
        <w:rPr>
          <w:sz w:val="22"/>
          <w:szCs w:val="22"/>
        </w:rPr>
        <w:t>.</w:t>
      </w:r>
    </w:p>
    <w:p w:rsidR="00E876B9" w:rsidRPr="003568C7" w:rsidRDefault="00FF1945" w:rsidP="008E3E0E">
      <w:pPr>
        <w:pStyle w:val="ListParagraph"/>
        <w:numPr>
          <w:ilvl w:val="0"/>
          <w:numId w:val="4"/>
        </w:numPr>
        <w:jc w:val="both"/>
        <w:rPr>
          <w:sz w:val="22"/>
          <w:szCs w:val="22"/>
        </w:rPr>
      </w:pPr>
      <w:r w:rsidRPr="003568C7">
        <w:rPr>
          <w:sz w:val="22"/>
          <w:szCs w:val="22"/>
        </w:rPr>
        <w:t>Joint projects will be allowed and joint project reports will also be accepted. However the students should highlight their individual c</w:t>
      </w:r>
      <w:r w:rsidR="00F024D5" w:rsidRPr="003568C7">
        <w:rPr>
          <w:sz w:val="22"/>
          <w:szCs w:val="22"/>
        </w:rPr>
        <w:t xml:space="preserve">ontributions in a joint project. The </w:t>
      </w:r>
      <w:r w:rsidR="0068621E" w:rsidRPr="003568C7">
        <w:rPr>
          <w:sz w:val="22"/>
          <w:szCs w:val="22"/>
        </w:rPr>
        <w:t xml:space="preserve">quantum of </w:t>
      </w:r>
      <w:r w:rsidR="00F024D5" w:rsidRPr="003568C7">
        <w:rPr>
          <w:sz w:val="22"/>
          <w:szCs w:val="22"/>
        </w:rPr>
        <w:t xml:space="preserve">individual contribution of particular students in joint projects should be such which can be accepted as equivalent to </w:t>
      </w:r>
      <w:r w:rsidR="00FC3397" w:rsidRPr="003568C7">
        <w:rPr>
          <w:sz w:val="22"/>
          <w:szCs w:val="22"/>
        </w:rPr>
        <w:t>full-semester project. The same must also be reflected in joint</w:t>
      </w:r>
      <w:r w:rsidRPr="003568C7">
        <w:rPr>
          <w:sz w:val="22"/>
          <w:szCs w:val="22"/>
        </w:rPr>
        <w:t>report</w:t>
      </w:r>
      <w:r w:rsidR="00FC3397" w:rsidRPr="003568C7">
        <w:rPr>
          <w:sz w:val="22"/>
          <w:szCs w:val="22"/>
        </w:rPr>
        <w:t>s</w:t>
      </w:r>
      <w:r w:rsidRPr="003568C7">
        <w:rPr>
          <w:sz w:val="22"/>
          <w:szCs w:val="22"/>
        </w:rPr>
        <w:t>.</w:t>
      </w:r>
    </w:p>
    <w:p w:rsidR="00DC5D73" w:rsidRPr="003568C7" w:rsidRDefault="00CB55A0" w:rsidP="008E3E0E">
      <w:pPr>
        <w:pStyle w:val="ListParagraph"/>
        <w:numPr>
          <w:ilvl w:val="0"/>
          <w:numId w:val="4"/>
        </w:numPr>
        <w:jc w:val="both"/>
        <w:rPr>
          <w:sz w:val="22"/>
          <w:szCs w:val="22"/>
        </w:rPr>
      </w:pPr>
      <w:r w:rsidRPr="003568C7">
        <w:rPr>
          <w:sz w:val="22"/>
          <w:szCs w:val="22"/>
        </w:rPr>
        <w:t>On the completion of the sixth semester, the students are required to submit three copies (including one personal copy of the student) of their project reports to the Department, as per the format decided by the Department. T</w:t>
      </w:r>
      <w:r w:rsidR="008A1DCE" w:rsidRPr="003568C7">
        <w:rPr>
          <w:sz w:val="22"/>
          <w:szCs w:val="22"/>
        </w:rPr>
        <w:t xml:space="preserve">he personal copy of the student, duly signed by the Head of the Department, </w:t>
      </w:r>
      <w:r w:rsidRPr="003568C7">
        <w:rPr>
          <w:sz w:val="22"/>
          <w:szCs w:val="22"/>
        </w:rPr>
        <w:t>will be returned to the student after the conduct of the viva-voce</w:t>
      </w:r>
      <w:r w:rsidR="00DC5D73" w:rsidRPr="003568C7">
        <w:rPr>
          <w:sz w:val="22"/>
          <w:szCs w:val="22"/>
        </w:rPr>
        <w:t>.</w:t>
      </w:r>
    </w:p>
    <w:p w:rsidR="00CB55A0" w:rsidRPr="003568C7" w:rsidRDefault="00FD6099" w:rsidP="008E3E0E">
      <w:pPr>
        <w:pStyle w:val="ListParagraph"/>
        <w:numPr>
          <w:ilvl w:val="0"/>
          <w:numId w:val="4"/>
        </w:numPr>
        <w:jc w:val="both"/>
        <w:rPr>
          <w:sz w:val="22"/>
          <w:szCs w:val="22"/>
        </w:rPr>
      </w:pPr>
      <w:r w:rsidRPr="003568C7">
        <w:rPr>
          <w:sz w:val="22"/>
          <w:szCs w:val="22"/>
        </w:rPr>
        <w:t>The Department will schedule the presentations and viva-voce of the students. Each student is required to give a detailed presentation</w:t>
      </w:r>
      <w:r w:rsidR="00496EC5" w:rsidRPr="003568C7">
        <w:rPr>
          <w:sz w:val="22"/>
          <w:szCs w:val="22"/>
        </w:rPr>
        <w:t xml:space="preserve"> (</w:t>
      </w:r>
      <w:r w:rsidR="00657B1C" w:rsidRPr="003568C7">
        <w:rPr>
          <w:sz w:val="22"/>
          <w:szCs w:val="22"/>
        </w:rPr>
        <w:t>using some presentation software</w:t>
      </w:r>
      <w:r w:rsidR="00496EC5" w:rsidRPr="003568C7">
        <w:rPr>
          <w:sz w:val="22"/>
          <w:szCs w:val="22"/>
        </w:rPr>
        <w:t>)</w:t>
      </w:r>
      <w:r w:rsidR="00657B1C" w:rsidRPr="003568C7">
        <w:rPr>
          <w:sz w:val="22"/>
          <w:szCs w:val="22"/>
        </w:rPr>
        <w:t xml:space="preserve"> about the work done and software developed by him/her </w:t>
      </w:r>
      <w:r w:rsidR="00496EC5" w:rsidRPr="003568C7">
        <w:rPr>
          <w:sz w:val="22"/>
          <w:szCs w:val="22"/>
        </w:rPr>
        <w:t>during the period of project training.</w:t>
      </w:r>
      <w:r w:rsidR="00336F39" w:rsidRPr="003568C7">
        <w:rPr>
          <w:sz w:val="22"/>
          <w:szCs w:val="22"/>
        </w:rPr>
        <w:t xml:space="preserve"> The viva-voce will also be conducted by the </w:t>
      </w:r>
      <w:r w:rsidR="00F23DDC" w:rsidRPr="003568C7">
        <w:rPr>
          <w:sz w:val="22"/>
          <w:szCs w:val="22"/>
        </w:rPr>
        <w:t xml:space="preserve">Project Evaluation Committee of the </w:t>
      </w:r>
      <w:r w:rsidR="00336F39" w:rsidRPr="003568C7">
        <w:rPr>
          <w:sz w:val="22"/>
          <w:szCs w:val="22"/>
        </w:rPr>
        <w:t>Department during the presentation by the student.</w:t>
      </w:r>
    </w:p>
    <w:p w:rsidR="007D4596" w:rsidRPr="003568C7" w:rsidRDefault="003976D1" w:rsidP="008E3E0E">
      <w:pPr>
        <w:pStyle w:val="ListParagraph"/>
        <w:numPr>
          <w:ilvl w:val="0"/>
          <w:numId w:val="4"/>
        </w:numPr>
        <w:jc w:val="both"/>
        <w:rPr>
          <w:sz w:val="22"/>
          <w:szCs w:val="22"/>
        </w:rPr>
      </w:pPr>
      <w:r w:rsidRPr="003568C7">
        <w:rPr>
          <w:sz w:val="22"/>
          <w:szCs w:val="22"/>
        </w:rPr>
        <w:t>T</w:t>
      </w:r>
      <w:r w:rsidR="007D4596" w:rsidRPr="003568C7">
        <w:rPr>
          <w:sz w:val="22"/>
          <w:szCs w:val="22"/>
        </w:rPr>
        <w:t xml:space="preserve">he </w:t>
      </w:r>
      <w:r w:rsidRPr="003568C7">
        <w:rPr>
          <w:sz w:val="22"/>
          <w:szCs w:val="22"/>
        </w:rPr>
        <w:t xml:space="preserve">Project </w:t>
      </w:r>
      <w:r w:rsidR="007D4596" w:rsidRPr="003568C7">
        <w:rPr>
          <w:sz w:val="22"/>
          <w:szCs w:val="22"/>
        </w:rPr>
        <w:t xml:space="preserve">Evaluation Committee </w:t>
      </w:r>
      <w:r w:rsidRPr="003568C7">
        <w:rPr>
          <w:sz w:val="22"/>
          <w:szCs w:val="22"/>
        </w:rPr>
        <w:t>of the Department will comprise of the</w:t>
      </w:r>
      <w:r w:rsidR="007D4596" w:rsidRPr="003568C7">
        <w:rPr>
          <w:sz w:val="22"/>
          <w:szCs w:val="22"/>
        </w:rPr>
        <w:t xml:space="preserve"> following members:</w:t>
      </w:r>
    </w:p>
    <w:p w:rsidR="007D4596" w:rsidRPr="003568C7" w:rsidRDefault="007D4596" w:rsidP="008E3E0E">
      <w:pPr>
        <w:pStyle w:val="ListParagraph"/>
        <w:numPr>
          <w:ilvl w:val="0"/>
          <w:numId w:val="7"/>
        </w:numPr>
        <w:rPr>
          <w:sz w:val="22"/>
          <w:szCs w:val="22"/>
        </w:rPr>
      </w:pPr>
      <w:r w:rsidRPr="003568C7">
        <w:rPr>
          <w:sz w:val="22"/>
          <w:szCs w:val="22"/>
        </w:rPr>
        <w:t>Head of the Department</w:t>
      </w:r>
    </w:p>
    <w:p w:rsidR="007D4596" w:rsidRPr="003568C7" w:rsidRDefault="007D4596" w:rsidP="008E3E0E">
      <w:pPr>
        <w:pStyle w:val="ListParagraph"/>
        <w:numPr>
          <w:ilvl w:val="0"/>
          <w:numId w:val="7"/>
        </w:numPr>
        <w:rPr>
          <w:sz w:val="22"/>
          <w:szCs w:val="22"/>
        </w:rPr>
      </w:pPr>
      <w:r w:rsidRPr="003568C7">
        <w:rPr>
          <w:sz w:val="22"/>
          <w:szCs w:val="22"/>
        </w:rPr>
        <w:t xml:space="preserve">Internal Guide </w:t>
      </w:r>
      <w:r w:rsidR="00C4132F" w:rsidRPr="003568C7">
        <w:rPr>
          <w:sz w:val="22"/>
          <w:szCs w:val="22"/>
        </w:rPr>
        <w:t>of the student</w:t>
      </w:r>
    </w:p>
    <w:p w:rsidR="007D4596" w:rsidRPr="003568C7" w:rsidRDefault="007D4596" w:rsidP="008E3E0E">
      <w:pPr>
        <w:pStyle w:val="ListParagraph"/>
        <w:numPr>
          <w:ilvl w:val="0"/>
          <w:numId w:val="7"/>
        </w:numPr>
        <w:rPr>
          <w:sz w:val="22"/>
          <w:szCs w:val="22"/>
        </w:rPr>
      </w:pPr>
      <w:r w:rsidRPr="003568C7">
        <w:rPr>
          <w:sz w:val="22"/>
          <w:szCs w:val="22"/>
        </w:rPr>
        <w:t>One or two nominee(s) of Dean, Academic Affairs</w:t>
      </w:r>
    </w:p>
    <w:p w:rsidR="007D4596" w:rsidRPr="003568C7" w:rsidRDefault="007D4596" w:rsidP="008E3E0E">
      <w:pPr>
        <w:pStyle w:val="ListParagraph"/>
        <w:numPr>
          <w:ilvl w:val="0"/>
          <w:numId w:val="7"/>
        </w:numPr>
        <w:jc w:val="both"/>
        <w:rPr>
          <w:sz w:val="22"/>
          <w:szCs w:val="22"/>
        </w:rPr>
      </w:pPr>
      <w:r w:rsidRPr="003568C7">
        <w:rPr>
          <w:sz w:val="22"/>
          <w:szCs w:val="22"/>
        </w:rPr>
        <w:t>External Examiner</w:t>
      </w:r>
      <w:r w:rsidR="006F67F7" w:rsidRPr="003568C7">
        <w:rPr>
          <w:sz w:val="22"/>
          <w:szCs w:val="22"/>
        </w:rPr>
        <w:t>appointed</w:t>
      </w:r>
      <w:r w:rsidR="00086D38" w:rsidRPr="003568C7">
        <w:rPr>
          <w:sz w:val="22"/>
          <w:szCs w:val="22"/>
        </w:rPr>
        <w:t xml:space="preserve"> by the Head of the Department</w:t>
      </w:r>
    </w:p>
    <w:p w:rsidR="007D4596" w:rsidRPr="003568C7" w:rsidRDefault="007D4596" w:rsidP="007D4596">
      <w:pPr>
        <w:ind w:left="360"/>
        <w:jc w:val="both"/>
        <w:rPr>
          <w:sz w:val="22"/>
          <w:szCs w:val="22"/>
        </w:rPr>
      </w:pPr>
      <w:r w:rsidRPr="003568C7">
        <w:rPr>
          <w:sz w:val="22"/>
          <w:szCs w:val="22"/>
        </w:rPr>
        <w:t xml:space="preserve">The quorum </w:t>
      </w:r>
      <w:r w:rsidR="00A835FE" w:rsidRPr="003568C7">
        <w:rPr>
          <w:sz w:val="22"/>
          <w:szCs w:val="22"/>
        </w:rPr>
        <w:t xml:space="preserve">of the Project Evaluation Committee </w:t>
      </w:r>
      <w:r w:rsidRPr="003568C7">
        <w:rPr>
          <w:sz w:val="22"/>
          <w:szCs w:val="22"/>
        </w:rPr>
        <w:t>will be of any three members.</w:t>
      </w:r>
    </w:p>
    <w:p w:rsidR="00942697" w:rsidRPr="003568C7" w:rsidRDefault="00942697" w:rsidP="008E3E0E">
      <w:pPr>
        <w:pStyle w:val="ListParagraph"/>
        <w:numPr>
          <w:ilvl w:val="0"/>
          <w:numId w:val="4"/>
        </w:numPr>
        <w:jc w:val="both"/>
        <w:rPr>
          <w:sz w:val="22"/>
          <w:szCs w:val="22"/>
        </w:rPr>
      </w:pPr>
      <w:r w:rsidRPr="003568C7">
        <w:rPr>
          <w:sz w:val="22"/>
          <w:szCs w:val="22"/>
        </w:rPr>
        <w:t xml:space="preserve">The </w:t>
      </w:r>
      <w:r w:rsidR="00086D38" w:rsidRPr="003568C7">
        <w:rPr>
          <w:sz w:val="22"/>
          <w:szCs w:val="22"/>
        </w:rPr>
        <w:t>Project Evaluation C</w:t>
      </w:r>
      <w:r w:rsidRPr="003568C7">
        <w:rPr>
          <w:sz w:val="22"/>
          <w:szCs w:val="22"/>
        </w:rPr>
        <w:t xml:space="preserve">ommittee will </w:t>
      </w:r>
      <w:r w:rsidR="000D688D" w:rsidRPr="003568C7">
        <w:rPr>
          <w:sz w:val="22"/>
          <w:szCs w:val="22"/>
        </w:rPr>
        <w:t>evaluate the student cumulatively on the basis of</w:t>
      </w:r>
      <w:r w:rsidRPr="003568C7">
        <w:rPr>
          <w:sz w:val="22"/>
          <w:szCs w:val="22"/>
        </w:rPr>
        <w:t xml:space="preserve"> the</w:t>
      </w:r>
      <w:r w:rsidR="00C92EF2" w:rsidRPr="003568C7">
        <w:rPr>
          <w:sz w:val="22"/>
          <w:szCs w:val="22"/>
        </w:rPr>
        <w:t xml:space="preserve"> Presentation, V</w:t>
      </w:r>
      <w:r w:rsidR="000D688D" w:rsidRPr="003568C7">
        <w:rPr>
          <w:sz w:val="22"/>
          <w:szCs w:val="22"/>
        </w:rPr>
        <w:t xml:space="preserve">iva-voce and </w:t>
      </w:r>
      <w:r w:rsidR="00C92EF2" w:rsidRPr="003568C7">
        <w:rPr>
          <w:sz w:val="22"/>
          <w:szCs w:val="22"/>
        </w:rPr>
        <w:t>Project R</w:t>
      </w:r>
      <w:r w:rsidR="000D688D" w:rsidRPr="003568C7">
        <w:rPr>
          <w:sz w:val="22"/>
          <w:szCs w:val="22"/>
        </w:rPr>
        <w:t>eport</w:t>
      </w:r>
      <w:r w:rsidR="007F6322" w:rsidRPr="003568C7">
        <w:rPr>
          <w:sz w:val="22"/>
          <w:szCs w:val="22"/>
        </w:rPr>
        <w:t xml:space="preserve"> (h</w:t>
      </w:r>
      <w:r w:rsidR="004456C1" w:rsidRPr="003568C7">
        <w:rPr>
          <w:sz w:val="22"/>
          <w:szCs w:val="22"/>
        </w:rPr>
        <w:t>ard copy) and marks out of 400 will be award</w:t>
      </w:r>
      <w:r w:rsidR="00C92EF2" w:rsidRPr="003568C7">
        <w:rPr>
          <w:sz w:val="22"/>
          <w:szCs w:val="22"/>
        </w:rPr>
        <w:t>ed to each student. The Letter G</w:t>
      </w:r>
      <w:r w:rsidR="004456C1" w:rsidRPr="003568C7">
        <w:rPr>
          <w:sz w:val="22"/>
          <w:szCs w:val="22"/>
        </w:rPr>
        <w:t xml:space="preserve">rade </w:t>
      </w:r>
      <w:r w:rsidR="00C92EF2" w:rsidRPr="003568C7">
        <w:rPr>
          <w:sz w:val="22"/>
          <w:szCs w:val="22"/>
        </w:rPr>
        <w:t xml:space="preserve">and Grade Point </w:t>
      </w:r>
      <w:r w:rsidR="004456C1" w:rsidRPr="003568C7">
        <w:rPr>
          <w:sz w:val="22"/>
          <w:szCs w:val="22"/>
        </w:rPr>
        <w:t>will be awarded to the student according to marks obtained by him/her out of total 400 marks</w:t>
      </w:r>
      <w:r w:rsidR="005D5CB8" w:rsidRPr="003568C7">
        <w:rPr>
          <w:sz w:val="22"/>
          <w:szCs w:val="22"/>
        </w:rPr>
        <w:t xml:space="preserve"> as per the following scheme:</w:t>
      </w:r>
    </w:p>
    <w:p w:rsidR="005D5CB8" w:rsidRPr="003568C7" w:rsidRDefault="005D5CB8" w:rsidP="005D5CB8">
      <w:pPr>
        <w:pStyle w:val="ListParagraph"/>
        <w:ind w:left="360"/>
        <w:jc w:val="both"/>
        <w:rPr>
          <w:sz w:val="22"/>
          <w:szCs w:val="22"/>
        </w:rPr>
      </w:pPr>
    </w:p>
    <w:tbl>
      <w:tblPr>
        <w:tblStyle w:val="TableGrid"/>
        <w:tblW w:w="0" w:type="auto"/>
        <w:jc w:val="center"/>
        <w:tblLook w:val="04A0"/>
      </w:tblPr>
      <w:tblGrid>
        <w:gridCol w:w="1775"/>
        <w:gridCol w:w="1456"/>
        <w:gridCol w:w="1603"/>
        <w:gridCol w:w="1371"/>
      </w:tblGrid>
      <w:tr w:rsidR="005D5CB8" w:rsidRPr="003568C7" w:rsidTr="00AF3528">
        <w:trPr>
          <w:jc w:val="center"/>
        </w:trPr>
        <w:tc>
          <w:tcPr>
            <w:tcW w:w="0" w:type="auto"/>
          </w:tcPr>
          <w:p w:rsidR="005D5CB8" w:rsidRPr="003568C7" w:rsidRDefault="005D5CB8" w:rsidP="00AF3528">
            <w:pPr>
              <w:jc w:val="center"/>
              <w:rPr>
                <w:b/>
                <w:sz w:val="22"/>
                <w:szCs w:val="22"/>
              </w:rPr>
            </w:pPr>
            <w:r w:rsidRPr="003568C7">
              <w:rPr>
                <w:b/>
                <w:sz w:val="22"/>
                <w:szCs w:val="22"/>
              </w:rPr>
              <w:t>Marks Obtained</w:t>
            </w:r>
          </w:p>
        </w:tc>
        <w:tc>
          <w:tcPr>
            <w:tcW w:w="0" w:type="auto"/>
          </w:tcPr>
          <w:p w:rsidR="005D5CB8" w:rsidRPr="003568C7" w:rsidRDefault="005D5CB8" w:rsidP="00AF3528">
            <w:pPr>
              <w:jc w:val="center"/>
              <w:rPr>
                <w:b/>
                <w:sz w:val="22"/>
                <w:szCs w:val="22"/>
              </w:rPr>
            </w:pPr>
            <w:r w:rsidRPr="003568C7">
              <w:rPr>
                <w:b/>
                <w:sz w:val="22"/>
                <w:szCs w:val="22"/>
              </w:rPr>
              <w:t>Letter Grade</w:t>
            </w:r>
          </w:p>
        </w:tc>
        <w:tc>
          <w:tcPr>
            <w:tcW w:w="0" w:type="auto"/>
          </w:tcPr>
          <w:p w:rsidR="005D5CB8" w:rsidRPr="003568C7" w:rsidRDefault="005D5CB8" w:rsidP="00AF3528">
            <w:pPr>
              <w:rPr>
                <w:b/>
                <w:sz w:val="22"/>
                <w:szCs w:val="22"/>
              </w:rPr>
            </w:pPr>
            <w:r w:rsidRPr="003568C7">
              <w:rPr>
                <w:b/>
                <w:sz w:val="22"/>
                <w:szCs w:val="22"/>
              </w:rPr>
              <w:t>Performance</w:t>
            </w:r>
          </w:p>
        </w:tc>
        <w:tc>
          <w:tcPr>
            <w:tcW w:w="0" w:type="auto"/>
          </w:tcPr>
          <w:p w:rsidR="005D5CB8" w:rsidRPr="003568C7" w:rsidRDefault="005D5CB8" w:rsidP="00AF3528">
            <w:pPr>
              <w:jc w:val="center"/>
              <w:rPr>
                <w:b/>
                <w:sz w:val="22"/>
                <w:szCs w:val="22"/>
              </w:rPr>
            </w:pPr>
            <w:r w:rsidRPr="003568C7">
              <w:rPr>
                <w:b/>
                <w:sz w:val="22"/>
                <w:szCs w:val="22"/>
              </w:rPr>
              <w:t>Grade Point</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361 – 400 </w:t>
            </w:r>
          </w:p>
        </w:tc>
        <w:tc>
          <w:tcPr>
            <w:tcW w:w="0" w:type="auto"/>
          </w:tcPr>
          <w:p w:rsidR="005D5CB8" w:rsidRPr="003568C7" w:rsidRDefault="005D5CB8" w:rsidP="00AF3528">
            <w:pPr>
              <w:jc w:val="center"/>
              <w:rPr>
                <w:sz w:val="22"/>
                <w:szCs w:val="22"/>
              </w:rPr>
            </w:pPr>
            <w:r w:rsidRPr="003568C7">
              <w:rPr>
                <w:sz w:val="22"/>
                <w:szCs w:val="22"/>
              </w:rPr>
              <w:t>O</w:t>
            </w:r>
          </w:p>
        </w:tc>
        <w:tc>
          <w:tcPr>
            <w:tcW w:w="0" w:type="auto"/>
          </w:tcPr>
          <w:p w:rsidR="005D5CB8" w:rsidRPr="003568C7" w:rsidRDefault="005D5CB8" w:rsidP="00AF3528">
            <w:pPr>
              <w:rPr>
                <w:sz w:val="22"/>
                <w:szCs w:val="22"/>
              </w:rPr>
            </w:pPr>
            <w:r w:rsidRPr="003568C7">
              <w:rPr>
                <w:sz w:val="22"/>
                <w:szCs w:val="22"/>
              </w:rPr>
              <w:t>Outstanding</w:t>
            </w:r>
          </w:p>
        </w:tc>
        <w:tc>
          <w:tcPr>
            <w:tcW w:w="0" w:type="auto"/>
          </w:tcPr>
          <w:p w:rsidR="005D5CB8" w:rsidRPr="003568C7" w:rsidRDefault="005D5CB8" w:rsidP="00AF3528">
            <w:pPr>
              <w:jc w:val="center"/>
              <w:rPr>
                <w:sz w:val="22"/>
                <w:szCs w:val="22"/>
              </w:rPr>
            </w:pPr>
            <w:r w:rsidRPr="003568C7">
              <w:rPr>
                <w:sz w:val="22"/>
                <w:szCs w:val="22"/>
              </w:rPr>
              <w:t>10</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321 – 360 </w:t>
            </w:r>
          </w:p>
        </w:tc>
        <w:tc>
          <w:tcPr>
            <w:tcW w:w="0" w:type="auto"/>
          </w:tcPr>
          <w:p w:rsidR="005D5CB8" w:rsidRPr="003568C7" w:rsidRDefault="005D5CB8" w:rsidP="00AF3528">
            <w:pPr>
              <w:jc w:val="center"/>
              <w:rPr>
                <w:sz w:val="22"/>
                <w:szCs w:val="22"/>
              </w:rPr>
            </w:pPr>
            <w:r w:rsidRPr="003568C7">
              <w:rPr>
                <w:sz w:val="22"/>
                <w:szCs w:val="22"/>
              </w:rPr>
              <w:t>A+</w:t>
            </w:r>
          </w:p>
        </w:tc>
        <w:tc>
          <w:tcPr>
            <w:tcW w:w="0" w:type="auto"/>
          </w:tcPr>
          <w:p w:rsidR="005D5CB8" w:rsidRPr="003568C7" w:rsidRDefault="005D5CB8" w:rsidP="00AF3528">
            <w:pPr>
              <w:rPr>
                <w:sz w:val="22"/>
                <w:szCs w:val="22"/>
              </w:rPr>
            </w:pPr>
            <w:r w:rsidRPr="003568C7">
              <w:rPr>
                <w:sz w:val="22"/>
                <w:szCs w:val="22"/>
              </w:rPr>
              <w:t>Excellent</w:t>
            </w:r>
          </w:p>
        </w:tc>
        <w:tc>
          <w:tcPr>
            <w:tcW w:w="0" w:type="auto"/>
          </w:tcPr>
          <w:p w:rsidR="005D5CB8" w:rsidRPr="003568C7" w:rsidRDefault="005D5CB8" w:rsidP="00AF3528">
            <w:pPr>
              <w:jc w:val="center"/>
              <w:rPr>
                <w:sz w:val="22"/>
                <w:szCs w:val="22"/>
              </w:rPr>
            </w:pPr>
            <w:r w:rsidRPr="003568C7">
              <w:rPr>
                <w:sz w:val="22"/>
                <w:szCs w:val="22"/>
              </w:rPr>
              <w:t>9</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281 – 320 </w:t>
            </w:r>
          </w:p>
        </w:tc>
        <w:tc>
          <w:tcPr>
            <w:tcW w:w="0" w:type="auto"/>
          </w:tcPr>
          <w:p w:rsidR="005D5CB8" w:rsidRPr="003568C7" w:rsidRDefault="005D5CB8" w:rsidP="00AF3528">
            <w:pPr>
              <w:jc w:val="center"/>
              <w:rPr>
                <w:sz w:val="22"/>
                <w:szCs w:val="22"/>
              </w:rPr>
            </w:pPr>
            <w:r w:rsidRPr="003568C7">
              <w:rPr>
                <w:sz w:val="22"/>
                <w:szCs w:val="22"/>
              </w:rPr>
              <w:t>A</w:t>
            </w:r>
          </w:p>
        </w:tc>
        <w:tc>
          <w:tcPr>
            <w:tcW w:w="0" w:type="auto"/>
          </w:tcPr>
          <w:p w:rsidR="005D5CB8" w:rsidRPr="003568C7" w:rsidRDefault="005D5CB8" w:rsidP="00AF3528">
            <w:pPr>
              <w:rPr>
                <w:sz w:val="22"/>
                <w:szCs w:val="22"/>
              </w:rPr>
            </w:pPr>
            <w:r w:rsidRPr="003568C7">
              <w:rPr>
                <w:sz w:val="22"/>
                <w:szCs w:val="22"/>
              </w:rPr>
              <w:t>Very Good</w:t>
            </w:r>
          </w:p>
        </w:tc>
        <w:tc>
          <w:tcPr>
            <w:tcW w:w="0" w:type="auto"/>
          </w:tcPr>
          <w:p w:rsidR="005D5CB8" w:rsidRPr="003568C7" w:rsidRDefault="005D5CB8" w:rsidP="00AF3528">
            <w:pPr>
              <w:jc w:val="center"/>
              <w:rPr>
                <w:sz w:val="22"/>
                <w:szCs w:val="22"/>
              </w:rPr>
            </w:pPr>
            <w:r w:rsidRPr="003568C7">
              <w:rPr>
                <w:sz w:val="22"/>
                <w:szCs w:val="22"/>
              </w:rPr>
              <w:t>8</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241 – 280 </w:t>
            </w:r>
          </w:p>
        </w:tc>
        <w:tc>
          <w:tcPr>
            <w:tcW w:w="0" w:type="auto"/>
          </w:tcPr>
          <w:p w:rsidR="005D5CB8" w:rsidRPr="003568C7" w:rsidRDefault="005D5CB8" w:rsidP="00AF3528">
            <w:pPr>
              <w:jc w:val="center"/>
              <w:rPr>
                <w:sz w:val="22"/>
                <w:szCs w:val="22"/>
              </w:rPr>
            </w:pPr>
            <w:r w:rsidRPr="003568C7">
              <w:rPr>
                <w:sz w:val="22"/>
                <w:szCs w:val="22"/>
              </w:rPr>
              <w:t>B+</w:t>
            </w:r>
          </w:p>
        </w:tc>
        <w:tc>
          <w:tcPr>
            <w:tcW w:w="0" w:type="auto"/>
          </w:tcPr>
          <w:p w:rsidR="005D5CB8" w:rsidRPr="003568C7" w:rsidRDefault="005D5CB8" w:rsidP="00AF3528">
            <w:pPr>
              <w:rPr>
                <w:sz w:val="22"/>
                <w:szCs w:val="22"/>
              </w:rPr>
            </w:pPr>
            <w:r w:rsidRPr="003568C7">
              <w:rPr>
                <w:sz w:val="22"/>
                <w:szCs w:val="22"/>
              </w:rPr>
              <w:t>Good</w:t>
            </w:r>
          </w:p>
        </w:tc>
        <w:tc>
          <w:tcPr>
            <w:tcW w:w="0" w:type="auto"/>
          </w:tcPr>
          <w:p w:rsidR="005D5CB8" w:rsidRPr="003568C7" w:rsidRDefault="005D5CB8" w:rsidP="00AF3528">
            <w:pPr>
              <w:jc w:val="center"/>
              <w:rPr>
                <w:sz w:val="22"/>
                <w:szCs w:val="22"/>
              </w:rPr>
            </w:pPr>
            <w:r w:rsidRPr="003568C7">
              <w:rPr>
                <w:sz w:val="22"/>
                <w:szCs w:val="22"/>
              </w:rPr>
              <w:t>7</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201 – 240 </w:t>
            </w:r>
          </w:p>
        </w:tc>
        <w:tc>
          <w:tcPr>
            <w:tcW w:w="0" w:type="auto"/>
          </w:tcPr>
          <w:p w:rsidR="005D5CB8" w:rsidRPr="003568C7" w:rsidRDefault="005D5CB8" w:rsidP="00AF3528">
            <w:pPr>
              <w:jc w:val="center"/>
              <w:rPr>
                <w:sz w:val="22"/>
                <w:szCs w:val="22"/>
              </w:rPr>
            </w:pPr>
            <w:r w:rsidRPr="003568C7">
              <w:rPr>
                <w:sz w:val="22"/>
                <w:szCs w:val="22"/>
              </w:rPr>
              <w:t>B</w:t>
            </w:r>
          </w:p>
        </w:tc>
        <w:tc>
          <w:tcPr>
            <w:tcW w:w="0" w:type="auto"/>
          </w:tcPr>
          <w:p w:rsidR="005D5CB8" w:rsidRPr="003568C7" w:rsidRDefault="005D5CB8" w:rsidP="00AF3528">
            <w:pPr>
              <w:rPr>
                <w:sz w:val="22"/>
                <w:szCs w:val="22"/>
              </w:rPr>
            </w:pPr>
            <w:r w:rsidRPr="003568C7">
              <w:rPr>
                <w:sz w:val="22"/>
                <w:szCs w:val="22"/>
              </w:rPr>
              <w:t>Above Average</w:t>
            </w:r>
          </w:p>
        </w:tc>
        <w:tc>
          <w:tcPr>
            <w:tcW w:w="0" w:type="auto"/>
          </w:tcPr>
          <w:p w:rsidR="005D5CB8" w:rsidRPr="003568C7" w:rsidRDefault="005D5CB8" w:rsidP="00AF3528">
            <w:pPr>
              <w:jc w:val="center"/>
              <w:rPr>
                <w:sz w:val="22"/>
                <w:szCs w:val="22"/>
              </w:rPr>
            </w:pPr>
            <w:r w:rsidRPr="003568C7">
              <w:rPr>
                <w:sz w:val="22"/>
                <w:szCs w:val="22"/>
              </w:rPr>
              <w:t>6</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 xml:space="preserve">161 – 200 </w:t>
            </w:r>
          </w:p>
        </w:tc>
        <w:tc>
          <w:tcPr>
            <w:tcW w:w="0" w:type="auto"/>
          </w:tcPr>
          <w:p w:rsidR="005D5CB8" w:rsidRPr="003568C7" w:rsidRDefault="005D5CB8" w:rsidP="00AF3528">
            <w:pPr>
              <w:jc w:val="center"/>
              <w:rPr>
                <w:sz w:val="22"/>
                <w:szCs w:val="22"/>
              </w:rPr>
            </w:pPr>
            <w:r w:rsidRPr="003568C7">
              <w:rPr>
                <w:sz w:val="22"/>
                <w:szCs w:val="22"/>
              </w:rPr>
              <w:t>C</w:t>
            </w:r>
          </w:p>
        </w:tc>
        <w:tc>
          <w:tcPr>
            <w:tcW w:w="0" w:type="auto"/>
          </w:tcPr>
          <w:p w:rsidR="005D5CB8" w:rsidRPr="003568C7" w:rsidRDefault="005D5CB8" w:rsidP="00AF3528">
            <w:pPr>
              <w:rPr>
                <w:sz w:val="22"/>
                <w:szCs w:val="22"/>
              </w:rPr>
            </w:pPr>
            <w:r w:rsidRPr="003568C7">
              <w:rPr>
                <w:sz w:val="22"/>
                <w:szCs w:val="22"/>
              </w:rPr>
              <w:t>Average</w:t>
            </w:r>
          </w:p>
        </w:tc>
        <w:tc>
          <w:tcPr>
            <w:tcW w:w="0" w:type="auto"/>
          </w:tcPr>
          <w:p w:rsidR="005D5CB8" w:rsidRPr="003568C7" w:rsidRDefault="005D5CB8" w:rsidP="00AF3528">
            <w:pPr>
              <w:jc w:val="center"/>
              <w:rPr>
                <w:sz w:val="22"/>
                <w:szCs w:val="22"/>
              </w:rPr>
            </w:pPr>
            <w:r w:rsidRPr="003568C7">
              <w:rPr>
                <w:sz w:val="22"/>
                <w:szCs w:val="22"/>
              </w:rPr>
              <w:t>5</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160</w:t>
            </w:r>
          </w:p>
        </w:tc>
        <w:tc>
          <w:tcPr>
            <w:tcW w:w="0" w:type="auto"/>
          </w:tcPr>
          <w:p w:rsidR="005D5CB8" w:rsidRPr="003568C7" w:rsidRDefault="005D5CB8" w:rsidP="00AF3528">
            <w:pPr>
              <w:jc w:val="center"/>
              <w:rPr>
                <w:sz w:val="22"/>
                <w:szCs w:val="22"/>
              </w:rPr>
            </w:pPr>
            <w:r w:rsidRPr="003568C7">
              <w:rPr>
                <w:sz w:val="22"/>
                <w:szCs w:val="22"/>
              </w:rPr>
              <w:t>P</w:t>
            </w:r>
          </w:p>
        </w:tc>
        <w:tc>
          <w:tcPr>
            <w:tcW w:w="0" w:type="auto"/>
          </w:tcPr>
          <w:p w:rsidR="005D5CB8" w:rsidRPr="003568C7" w:rsidRDefault="005D5CB8" w:rsidP="00AF3528">
            <w:pPr>
              <w:rPr>
                <w:sz w:val="22"/>
                <w:szCs w:val="22"/>
              </w:rPr>
            </w:pPr>
            <w:r w:rsidRPr="003568C7">
              <w:rPr>
                <w:sz w:val="22"/>
                <w:szCs w:val="22"/>
              </w:rPr>
              <w:t>Fair</w:t>
            </w:r>
          </w:p>
        </w:tc>
        <w:tc>
          <w:tcPr>
            <w:tcW w:w="0" w:type="auto"/>
          </w:tcPr>
          <w:p w:rsidR="005D5CB8" w:rsidRPr="003568C7" w:rsidRDefault="005D5CB8" w:rsidP="00AF3528">
            <w:pPr>
              <w:jc w:val="center"/>
              <w:rPr>
                <w:sz w:val="22"/>
                <w:szCs w:val="22"/>
              </w:rPr>
            </w:pPr>
            <w:r w:rsidRPr="003568C7">
              <w:rPr>
                <w:sz w:val="22"/>
                <w:szCs w:val="22"/>
              </w:rPr>
              <w:t>4</w:t>
            </w:r>
          </w:p>
        </w:tc>
      </w:tr>
      <w:tr w:rsidR="005D5CB8" w:rsidRPr="003568C7" w:rsidTr="00AF3528">
        <w:trPr>
          <w:jc w:val="center"/>
        </w:trPr>
        <w:tc>
          <w:tcPr>
            <w:tcW w:w="0" w:type="auto"/>
          </w:tcPr>
          <w:p w:rsidR="005D5CB8" w:rsidRPr="003568C7" w:rsidRDefault="005D5CB8" w:rsidP="00AF3528">
            <w:pPr>
              <w:jc w:val="center"/>
              <w:rPr>
                <w:sz w:val="22"/>
                <w:szCs w:val="22"/>
              </w:rPr>
            </w:pPr>
            <w:r w:rsidRPr="003568C7">
              <w:rPr>
                <w:sz w:val="22"/>
                <w:szCs w:val="22"/>
              </w:rPr>
              <w:t>Less than 160</w:t>
            </w:r>
          </w:p>
        </w:tc>
        <w:tc>
          <w:tcPr>
            <w:tcW w:w="0" w:type="auto"/>
          </w:tcPr>
          <w:p w:rsidR="005D5CB8" w:rsidRPr="003568C7" w:rsidRDefault="005D5CB8" w:rsidP="00AF3528">
            <w:pPr>
              <w:jc w:val="center"/>
              <w:rPr>
                <w:sz w:val="22"/>
                <w:szCs w:val="22"/>
              </w:rPr>
            </w:pPr>
            <w:r w:rsidRPr="003568C7">
              <w:rPr>
                <w:sz w:val="22"/>
                <w:szCs w:val="22"/>
              </w:rPr>
              <w:t>F</w:t>
            </w:r>
          </w:p>
        </w:tc>
        <w:tc>
          <w:tcPr>
            <w:tcW w:w="0" w:type="auto"/>
          </w:tcPr>
          <w:p w:rsidR="005D5CB8" w:rsidRPr="003568C7" w:rsidRDefault="005D5CB8" w:rsidP="00AF3528">
            <w:pPr>
              <w:rPr>
                <w:sz w:val="22"/>
                <w:szCs w:val="22"/>
              </w:rPr>
            </w:pPr>
            <w:r w:rsidRPr="003568C7">
              <w:rPr>
                <w:sz w:val="22"/>
                <w:szCs w:val="22"/>
              </w:rPr>
              <w:t>Fail</w:t>
            </w:r>
          </w:p>
        </w:tc>
        <w:tc>
          <w:tcPr>
            <w:tcW w:w="0" w:type="auto"/>
          </w:tcPr>
          <w:p w:rsidR="005D5CB8" w:rsidRPr="003568C7" w:rsidRDefault="005D5CB8" w:rsidP="00AF3528">
            <w:pPr>
              <w:jc w:val="center"/>
              <w:rPr>
                <w:sz w:val="22"/>
                <w:szCs w:val="22"/>
              </w:rPr>
            </w:pPr>
            <w:r w:rsidRPr="003568C7">
              <w:rPr>
                <w:sz w:val="22"/>
                <w:szCs w:val="22"/>
              </w:rPr>
              <w:t>0</w:t>
            </w:r>
          </w:p>
        </w:tc>
      </w:tr>
    </w:tbl>
    <w:p w:rsidR="00942697" w:rsidRPr="003568C7" w:rsidRDefault="00942697" w:rsidP="004B1661">
      <w:pPr>
        <w:pStyle w:val="ListParagraph"/>
        <w:ind w:left="360"/>
        <w:jc w:val="both"/>
        <w:rPr>
          <w:sz w:val="22"/>
          <w:szCs w:val="22"/>
        </w:rPr>
      </w:pPr>
    </w:p>
    <w:p w:rsidR="007D4596" w:rsidRPr="003568C7" w:rsidRDefault="007D4596" w:rsidP="00942697">
      <w:pPr>
        <w:rPr>
          <w:sz w:val="22"/>
          <w:szCs w:val="22"/>
        </w:rPr>
      </w:pPr>
    </w:p>
    <w:p w:rsidR="00942697" w:rsidRPr="003568C7" w:rsidRDefault="00942697" w:rsidP="007D4596">
      <w:pPr>
        <w:rPr>
          <w:sz w:val="22"/>
          <w:szCs w:val="22"/>
        </w:rPr>
      </w:pPr>
    </w:p>
    <w:p w:rsidR="00942697" w:rsidRPr="003568C7" w:rsidRDefault="00942697" w:rsidP="00942697">
      <w:pPr>
        <w:rPr>
          <w:sz w:val="22"/>
          <w:szCs w:val="22"/>
        </w:rPr>
      </w:pPr>
    </w:p>
    <w:p w:rsidR="00942697" w:rsidRPr="003568C7" w:rsidRDefault="00942697" w:rsidP="00942697">
      <w:pPr>
        <w:rPr>
          <w:sz w:val="22"/>
          <w:szCs w:val="22"/>
        </w:rPr>
      </w:pPr>
      <w:r w:rsidRPr="003568C7">
        <w:rPr>
          <w:b/>
          <w:sz w:val="22"/>
          <w:szCs w:val="22"/>
        </w:rPr>
        <w:tab/>
      </w:r>
      <w:r w:rsidRPr="003568C7">
        <w:rPr>
          <w:sz w:val="22"/>
          <w:szCs w:val="22"/>
        </w:rPr>
        <w:tab/>
      </w:r>
      <w:r w:rsidRPr="003568C7">
        <w:rPr>
          <w:sz w:val="22"/>
          <w:szCs w:val="22"/>
        </w:rPr>
        <w:tab/>
      </w:r>
      <w:r w:rsidRPr="003568C7">
        <w:rPr>
          <w:sz w:val="22"/>
          <w:szCs w:val="22"/>
        </w:rPr>
        <w:tab/>
      </w:r>
      <w:r w:rsidRPr="003568C7">
        <w:rPr>
          <w:sz w:val="22"/>
          <w:szCs w:val="22"/>
        </w:rPr>
        <w:tab/>
      </w:r>
    </w:p>
    <w:p w:rsidR="00942697" w:rsidRPr="003568C7" w:rsidRDefault="00942697" w:rsidP="00942697">
      <w:pPr>
        <w:rPr>
          <w:sz w:val="22"/>
          <w:szCs w:val="22"/>
        </w:rPr>
      </w:pPr>
    </w:p>
    <w:p w:rsidR="00942697" w:rsidRPr="003568C7" w:rsidRDefault="00942697" w:rsidP="00942697">
      <w:pPr>
        <w:overflowPunct/>
        <w:autoSpaceDE/>
        <w:autoSpaceDN/>
        <w:adjustRightInd/>
        <w:spacing w:after="200" w:line="276" w:lineRule="auto"/>
        <w:textAlignment w:val="auto"/>
        <w:rPr>
          <w:sz w:val="22"/>
          <w:szCs w:val="22"/>
        </w:rPr>
      </w:pPr>
    </w:p>
    <w:p w:rsidR="00942697" w:rsidRPr="003568C7" w:rsidRDefault="00942697" w:rsidP="00936496">
      <w:pPr>
        <w:jc w:val="right"/>
        <w:rPr>
          <w:b/>
          <w:sz w:val="22"/>
          <w:szCs w:val="22"/>
        </w:rPr>
      </w:pPr>
    </w:p>
    <w:p w:rsidR="00C9055F" w:rsidRPr="003568C7" w:rsidRDefault="00C9055F">
      <w:pPr>
        <w:overflowPunct/>
        <w:autoSpaceDE/>
        <w:autoSpaceDN/>
        <w:adjustRightInd/>
        <w:spacing w:after="200" w:line="276" w:lineRule="auto"/>
        <w:textAlignment w:val="auto"/>
        <w:rPr>
          <w:b/>
          <w:sz w:val="22"/>
          <w:szCs w:val="22"/>
        </w:rPr>
      </w:pPr>
    </w:p>
    <w:p w:rsidR="00AF3528" w:rsidRPr="003568C7" w:rsidRDefault="00AF3528" w:rsidP="00AF3528">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AF3528" w:rsidRPr="003568C7" w:rsidRDefault="00DF36A4" w:rsidP="00AF3528">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AF3528" w:rsidRPr="003568C7" w:rsidRDefault="00AF3528" w:rsidP="00AF3528">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AF3528" w:rsidRPr="003568C7" w:rsidRDefault="00AF3528" w:rsidP="00AF3528">
      <w:pPr>
        <w:jc w:val="center"/>
        <w:rPr>
          <w:b/>
          <w:sz w:val="22"/>
          <w:szCs w:val="22"/>
        </w:rPr>
      </w:pPr>
      <w:r w:rsidRPr="003568C7">
        <w:rPr>
          <w:b/>
          <w:sz w:val="22"/>
          <w:szCs w:val="22"/>
        </w:rPr>
        <w:t>Artificial Intelligence (Subject Code: MCA-311)</w:t>
      </w:r>
    </w:p>
    <w:p w:rsidR="00AF3528" w:rsidRPr="003568C7" w:rsidRDefault="00AF3528" w:rsidP="00AF3528">
      <w:pPr>
        <w:rPr>
          <w:b/>
          <w:sz w:val="22"/>
          <w:szCs w:val="22"/>
        </w:rPr>
      </w:pPr>
    </w:p>
    <w:p w:rsidR="00AF3528" w:rsidRPr="003568C7" w:rsidRDefault="00AF3528" w:rsidP="00AF3528">
      <w:pPr>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AF3528" w:rsidRPr="003568C7" w:rsidRDefault="00AF3528" w:rsidP="00AF3528">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AF3528" w:rsidRPr="003568C7" w:rsidRDefault="00AF3528" w:rsidP="00AF3528">
      <w:pPr>
        <w:overflowPunct/>
        <w:autoSpaceDE/>
        <w:autoSpaceDN/>
        <w:adjustRightInd/>
        <w:jc w:val="both"/>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bidi="hi-IN"/>
        </w:rPr>
      </w:pPr>
      <w:r w:rsidRPr="003568C7">
        <w:rPr>
          <w:sz w:val="22"/>
          <w:szCs w:val="22"/>
          <w:lang w:val="en-US" w:bidi="hi-IN"/>
        </w:rPr>
        <w:t xml:space="preserve">This course will introduce the basic principles in artificial intelligence research. It will cover simple representation schemes, problem solving paradigms, constraint propagation, and search strategies. Areas of application such as knowledge representation, natural language processing, expert systems, vision and robotics will be explored. </w:t>
      </w:r>
      <w:r w:rsidRPr="003568C7">
        <w:rPr>
          <w:sz w:val="22"/>
          <w:szCs w:val="22"/>
          <w:lang w:bidi="hi-IN"/>
        </w:rPr>
        <w:t>Upon successful completion of this course student will:</w:t>
      </w:r>
    </w:p>
    <w:p w:rsidR="00AF3528" w:rsidRPr="003568C7" w:rsidRDefault="00AF3528" w:rsidP="008E3E0E">
      <w:pPr>
        <w:pStyle w:val="ListParagraph"/>
        <w:numPr>
          <w:ilvl w:val="0"/>
          <w:numId w:val="15"/>
        </w:numPr>
        <w:overflowPunct/>
        <w:autoSpaceDE/>
        <w:autoSpaceDN/>
        <w:adjustRightInd/>
        <w:jc w:val="both"/>
        <w:textAlignment w:val="auto"/>
        <w:rPr>
          <w:sz w:val="22"/>
          <w:szCs w:val="22"/>
          <w:lang w:val="en-US" w:bidi="hi-IN"/>
        </w:rPr>
      </w:pPr>
      <w:r w:rsidRPr="003568C7">
        <w:rPr>
          <w:sz w:val="22"/>
          <w:szCs w:val="22"/>
          <w:lang w:bidi="hi-IN"/>
        </w:rPr>
        <w:t>be able to design a knowledge based system,</w:t>
      </w:r>
    </w:p>
    <w:p w:rsidR="00AF3528" w:rsidRPr="003568C7" w:rsidRDefault="00AF3528" w:rsidP="008E3E0E">
      <w:pPr>
        <w:pStyle w:val="ListParagraph"/>
        <w:numPr>
          <w:ilvl w:val="0"/>
          <w:numId w:val="15"/>
        </w:numPr>
        <w:overflowPunct/>
        <w:autoSpaceDE/>
        <w:autoSpaceDN/>
        <w:adjustRightInd/>
        <w:jc w:val="both"/>
        <w:textAlignment w:val="auto"/>
        <w:rPr>
          <w:sz w:val="22"/>
          <w:szCs w:val="22"/>
          <w:lang w:val="en-US" w:bidi="hi-IN"/>
        </w:rPr>
      </w:pPr>
      <w:r w:rsidRPr="003568C7">
        <w:rPr>
          <w:sz w:val="22"/>
          <w:szCs w:val="22"/>
          <w:lang w:bidi="hi-IN"/>
        </w:rPr>
        <w:t>be familiar with terminology used in this topical area,</w:t>
      </w:r>
    </w:p>
    <w:p w:rsidR="00AF3528" w:rsidRPr="003568C7" w:rsidRDefault="00AF3528" w:rsidP="008E3E0E">
      <w:pPr>
        <w:pStyle w:val="ListParagraph"/>
        <w:numPr>
          <w:ilvl w:val="0"/>
          <w:numId w:val="15"/>
        </w:numPr>
        <w:overflowPunct/>
        <w:autoSpaceDE/>
        <w:autoSpaceDN/>
        <w:adjustRightInd/>
        <w:jc w:val="both"/>
        <w:textAlignment w:val="auto"/>
        <w:rPr>
          <w:sz w:val="22"/>
          <w:szCs w:val="22"/>
          <w:lang w:val="en-US" w:bidi="hi-IN"/>
        </w:rPr>
      </w:pPr>
      <w:r w:rsidRPr="003568C7">
        <w:rPr>
          <w:sz w:val="22"/>
          <w:szCs w:val="22"/>
          <w:lang w:bidi="hi-IN"/>
        </w:rPr>
        <w:t>have read and analyzed important historical and current trends addressing artificial intelligence.</w:t>
      </w:r>
    </w:p>
    <w:p w:rsidR="00AF3528" w:rsidRPr="003568C7" w:rsidRDefault="00AF3528" w:rsidP="00AF3528">
      <w:pPr>
        <w:rPr>
          <w:b/>
          <w:sz w:val="22"/>
          <w:szCs w:val="22"/>
        </w:rPr>
      </w:pPr>
    </w:p>
    <w:p w:rsidR="00AF3528" w:rsidRPr="003568C7" w:rsidRDefault="00AF3528" w:rsidP="00AF3528">
      <w:pPr>
        <w:overflowPunct/>
        <w:autoSpaceDE/>
        <w:autoSpaceDN/>
        <w:adjustRightInd/>
        <w:jc w:val="center"/>
        <w:textAlignment w:val="auto"/>
        <w:rPr>
          <w:sz w:val="22"/>
          <w:szCs w:val="22"/>
          <w:lang w:val="en-US" w:bidi="hi-IN"/>
        </w:rPr>
      </w:pPr>
      <w:r w:rsidRPr="003568C7">
        <w:rPr>
          <w:b/>
          <w:bCs/>
          <w:color w:val="000000"/>
          <w:sz w:val="22"/>
          <w:szCs w:val="22"/>
          <w:u w:val="single"/>
          <w:lang w:val="en-US" w:bidi="hi-IN"/>
        </w:rPr>
        <w:t>Course content</w:t>
      </w:r>
    </w:p>
    <w:p w:rsidR="00AF3528" w:rsidRPr="003568C7" w:rsidRDefault="00AF3528" w:rsidP="00AF3528">
      <w:pPr>
        <w:rPr>
          <w:sz w:val="22"/>
          <w:szCs w:val="22"/>
        </w:rPr>
      </w:pPr>
    </w:p>
    <w:p w:rsidR="00AF3528" w:rsidRPr="003568C7" w:rsidRDefault="00575417" w:rsidP="00AF3528">
      <w:pPr>
        <w:jc w:val="both"/>
        <w:rPr>
          <w:b/>
          <w:sz w:val="22"/>
          <w:szCs w:val="22"/>
        </w:rPr>
      </w:pPr>
      <w:r w:rsidRPr="003568C7">
        <w:rPr>
          <w:b/>
          <w:sz w:val="22"/>
          <w:szCs w:val="22"/>
        </w:rPr>
        <w:t>SECTION A</w:t>
      </w:r>
    </w:p>
    <w:p w:rsidR="00AF3528" w:rsidRPr="003568C7" w:rsidRDefault="00AF3528" w:rsidP="00AF3528">
      <w:pPr>
        <w:jc w:val="both"/>
        <w:rPr>
          <w:sz w:val="22"/>
          <w:szCs w:val="22"/>
        </w:rPr>
      </w:pPr>
    </w:p>
    <w:p w:rsidR="00575417" w:rsidRDefault="00575417" w:rsidP="00575417">
      <w:pPr>
        <w:jc w:val="both"/>
        <w:rPr>
          <w:sz w:val="22"/>
          <w:szCs w:val="22"/>
        </w:rPr>
      </w:pPr>
      <w:r w:rsidRPr="00B34313">
        <w:rPr>
          <w:b/>
          <w:sz w:val="22"/>
          <w:szCs w:val="22"/>
        </w:rPr>
        <w:t>Introduction to AI:</w:t>
      </w:r>
      <w:r>
        <w:rPr>
          <w:sz w:val="22"/>
          <w:szCs w:val="22"/>
        </w:rPr>
        <w:t xml:space="preserve"> Definitions, Importance of AI, Early works in AI, AI and related fields, Approaches to AI.</w:t>
      </w:r>
    </w:p>
    <w:p w:rsidR="00575417" w:rsidRDefault="00E36F94" w:rsidP="00575417">
      <w:pPr>
        <w:jc w:val="both"/>
        <w:rPr>
          <w:sz w:val="22"/>
          <w:szCs w:val="22"/>
        </w:rPr>
      </w:pPr>
      <w:r>
        <w:rPr>
          <w:b/>
          <w:bCs/>
          <w:sz w:val="22"/>
          <w:szCs w:val="22"/>
        </w:rPr>
        <w:t>Knowledge-</w:t>
      </w:r>
      <w:r w:rsidR="00575417">
        <w:rPr>
          <w:b/>
          <w:bCs/>
          <w:sz w:val="22"/>
          <w:szCs w:val="22"/>
        </w:rPr>
        <w:t>Base</w:t>
      </w:r>
      <w:r>
        <w:rPr>
          <w:b/>
          <w:bCs/>
          <w:sz w:val="22"/>
          <w:szCs w:val="22"/>
        </w:rPr>
        <w:t>d</w:t>
      </w:r>
      <w:r w:rsidR="00575417">
        <w:rPr>
          <w:b/>
          <w:bCs/>
          <w:sz w:val="22"/>
          <w:szCs w:val="22"/>
        </w:rPr>
        <w:t xml:space="preserve"> systems:</w:t>
      </w:r>
      <w:r w:rsidR="00575417">
        <w:rPr>
          <w:sz w:val="22"/>
          <w:szCs w:val="22"/>
        </w:rPr>
        <w:t xml:space="preserve"> General concepts, Prepositional Logic, First order Predicate Logic, Well-formed Formulae, Clausal form, Resoluti</w:t>
      </w:r>
      <w:r>
        <w:rPr>
          <w:sz w:val="22"/>
          <w:szCs w:val="22"/>
        </w:rPr>
        <w:t>on Principle, Deductive and non-</w:t>
      </w:r>
      <w:r w:rsidR="00575417">
        <w:rPr>
          <w:sz w:val="22"/>
          <w:szCs w:val="22"/>
        </w:rPr>
        <w:t>deductive Inference.</w:t>
      </w:r>
    </w:p>
    <w:p w:rsidR="00575417" w:rsidRDefault="00575417" w:rsidP="00575417">
      <w:pPr>
        <w:jc w:val="both"/>
        <w:rPr>
          <w:sz w:val="22"/>
          <w:szCs w:val="22"/>
        </w:rPr>
      </w:pPr>
      <w:r>
        <w:rPr>
          <w:b/>
          <w:bCs/>
          <w:sz w:val="22"/>
          <w:szCs w:val="22"/>
        </w:rPr>
        <w:t xml:space="preserve">Probabilistic reasoning: </w:t>
      </w:r>
      <w:r>
        <w:rPr>
          <w:sz w:val="22"/>
          <w:szCs w:val="22"/>
        </w:rPr>
        <w:t>Bayesian Inference, Dampster-Shafer Theory, Heuristic reasoning methods.</w:t>
      </w:r>
    </w:p>
    <w:p w:rsidR="00575417" w:rsidRDefault="00575417" w:rsidP="00575417">
      <w:pPr>
        <w:jc w:val="both"/>
        <w:rPr>
          <w:sz w:val="22"/>
          <w:szCs w:val="22"/>
        </w:rPr>
      </w:pPr>
      <w:r>
        <w:rPr>
          <w:b/>
          <w:bCs/>
          <w:sz w:val="22"/>
          <w:szCs w:val="22"/>
        </w:rPr>
        <w:t xml:space="preserve">Structured Knowledge Representation: </w:t>
      </w:r>
      <w:r>
        <w:rPr>
          <w:sz w:val="22"/>
          <w:szCs w:val="22"/>
        </w:rPr>
        <w:t>Weak vs strong slot-and-filler structures, Semantic nets, Frames, Conceptual dependencies and Scripts.</w:t>
      </w:r>
    </w:p>
    <w:p w:rsidR="00AF3528" w:rsidRPr="003568C7" w:rsidRDefault="00575417" w:rsidP="00575417">
      <w:pPr>
        <w:jc w:val="both"/>
        <w:rPr>
          <w:sz w:val="22"/>
          <w:szCs w:val="22"/>
        </w:rPr>
      </w:pPr>
      <w:r>
        <w:rPr>
          <w:b/>
          <w:bCs/>
          <w:sz w:val="22"/>
          <w:szCs w:val="22"/>
        </w:rPr>
        <w:t xml:space="preserve">Object Oriented Representation: </w:t>
      </w:r>
      <w:r>
        <w:rPr>
          <w:sz w:val="22"/>
          <w:szCs w:val="22"/>
        </w:rPr>
        <w:t>Overview, objects, classes, messages, and methods.</w:t>
      </w:r>
    </w:p>
    <w:p w:rsidR="00AF3528" w:rsidRPr="003568C7" w:rsidRDefault="00AF3528" w:rsidP="00AF3528">
      <w:pPr>
        <w:jc w:val="both"/>
        <w:rPr>
          <w:sz w:val="22"/>
          <w:szCs w:val="22"/>
        </w:rPr>
      </w:pPr>
    </w:p>
    <w:p w:rsidR="00AF3528" w:rsidRPr="003568C7" w:rsidRDefault="00575417" w:rsidP="00AF3528">
      <w:pPr>
        <w:jc w:val="both"/>
        <w:rPr>
          <w:b/>
          <w:sz w:val="22"/>
          <w:szCs w:val="22"/>
        </w:rPr>
      </w:pPr>
      <w:r w:rsidRPr="003568C7">
        <w:rPr>
          <w:b/>
          <w:sz w:val="22"/>
          <w:szCs w:val="22"/>
        </w:rPr>
        <w:t>SECTION B</w:t>
      </w:r>
    </w:p>
    <w:p w:rsidR="00575417" w:rsidRDefault="00575417" w:rsidP="00575417">
      <w:pPr>
        <w:jc w:val="both"/>
        <w:rPr>
          <w:b/>
          <w:sz w:val="22"/>
          <w:szCs w:val="22"/>
        </w:rPr>
      </w:pPr>
    </w:p>
    <w:p w:rsidR="00575417" w:rsidRDefault="00575417" w:rsidP="00575417">
      <w:pPr>
        <w:jc w:val="both"/>
        <w:rPr>
          <w:sz w:val="22"/>
          <w:szCs w:val="22"/>
        </w:rPr>
      </w:pPr>
      <w:r>
        <w:rPr>
          <w:b/>
          <w:sz w:val="22"/>
          <w:szCs w:val="22"/>
        </w:rPr>
        <w:t>Search and Control Strategies:</w:t>
      </w:r>
      <w:r>
        <w:rPr>
          <w:sz w:val="22"/>
          <w:szCs w:val="22"/>
        </w:rPr>
        <w:t xml:space="preserve"> Search Problem, Uninformed search, Informed search techniques, Searching And-Or Graphs.</w:t>
      </w:r>
    </w:p>
    <w:p w:rsidR="00575417" w:rsidRDefault="00575417" w:rsidP="00575417">
      <w:pPr>
        <w:jc w:val="both"/>
        <w:rPr>
          <w:sz w:val="22"/>
          <w:szCs w:val="22"/>
        </w:rPr>
      </w:pPr>
      <w:r>
        <w:rPr>
          <w:b/>
          <w:sz w:val="22"/>
          <w:szCs w:val="22"/>
        </w:rPr>
        <w:t xml:space="preserve">Matching Techniques:  </w:t>
      </w:r>
      <w:r>
        <w:rPr>
          <w:bCs/>
          <w:sz w:val="22"/>
          <w:szCs w:val="22"/>
        </w:rPr>
        <w:t xml:space="preserve">Structures used for matching, </w:t>
      </w:r>
      <w:r>
        <w:rPr>
          <w:sz w:val="22"/>
          <w:szCs w:val="22"/>
        </w:rPr>
        <w:t>Measures for Matching, Pattern matching, partial matching, Fuzzy matching.</w:t>
      </w:r>
    </w:p>
    <w:p w:rsidR="00575417" w:rsidRPr="00A812F5" w:rsidRDefault="00575417" w:rsidP="00575417">
      <w:pPr>
        <w:jc w:val="both"/>
        <w:rPr>
          <w:sz w:val="22"/>
          <w:szCs w:val="22"/>
        </w:rPr>
      </w:pPr>
      <w:r>
        <w:rPr>
          <w:b/>
          <w:bCs/>
          <w:sz w:val="22"/>
          <w:szCs w:val="22"/>
        </w:rPr>
        <w:t xml:space="preserve">Knowledge Acquisition: </w:t>
      </w:r>
      <w:r>
        <w:rPr>
          <w:sz w:val="22"/>
          <w:szCs w:val="22"/>
        </w:rPr>
        <w:t>Types of learning, General Learning Model, Performance measures.</w:t>
      </w:r>
    </w:p>
    <w:p w:rsidR="00AF3528" w:rsidRPr="003568C7" w:rsidRDefault="00575417" w:rsidP="00575417">
      <w:pPr>
        <w:jc w:val="both"/>
        <w:rPr>
          <w:sz w:val="22"/>
          <w:szCs w:val="22"/>
        </w:rPr>
      </w:pPr>
      <w:r>
        <w:rPr>
          <w:b/>
          <w:bCs/>
          <w:sz w:val="22"/>
          <w:szCs w:val="22"/>
        </w:rPr>
        <w:t xml:space="preserve">Application areas of AI: </w:t>
      </w:r>
      <w:r>
        <w:rPr>
          <w:sz w:val="22"/>
          <w:szCs w:val="22"/>
        </w:rPr>
        <w:t xml:space="preserve">Natural Language Processing – Challenges, Steps in Language processing. </w:t>
      </w:r>
      <w:r w:rsidRPr="00B459F4">
        <w:rPr>
          <w:sz w:val="22"/>
          <w:szCs w:val="22"/>
        </w:rPr>
        <w:t xml:space="preserve">Expert System </w:t>
      </w:r>
      <w:r>
        <w:rPr>
          <w:sz w:val="22"/>
          <w:szCs w:val="22"/>
        </w:rPr>
        <w:t>Architectures – Rule based systems, Non production systems.</w:t>
      </w:r>
    </w:p>
    <w:p w:rsidR="00AF3528" w:rsidRPr="003568C7" w:rsidRDefault="00AF3528" w:rsidP="00AF3528">
      <w:pPr>
        <w:jc w:val="both"/>
        <w:rPr>
          <w:bCs/>
          <w:sz w:val="22"/>
          <w:szCs w:val="22"/>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36F94" w:rsidRDefault="00E36F94" w:rsidP="00AF3528">
      <w:pPr>
        <w:overflowPunct/>
        <w:autoSpaceDE/>
        <w:autoSpaceDN/>
        <w:adjustRightInd/>
        <w:jc w:val="both"/>
        <w:textAlignment w:val="auto"/>
        <w:rPr>
          <w:b/>
          <w:bCs/>
          <w:color w:val="000000"/>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F3528" w:rsidRPr="003568C7" w:rsidRDefault="00AF3528" w:rsidP="00AF3528">
      <w:pPr>
        <w:pStyle w:val="ecmsonormal"/>
        <w:shd w:val="clear" w:color="auto" w:fill="FFFFFF"/>
        <w:spacing w:after="0"/>
        <w:rPr>
          <w:b/>
          <w:bCs/>
          <w:sz w:val="22"/>
          <w:szCs w:val="22"/>
          <w:lang w:val="en-GB"/>
        </w:rPr>
      </w:pPr>
    </w:p>
    <w:p w:rsidR="00E36F94" w:rsidRDefault="00E36F94" w:rsidP="008E3E0E">
      <w:pPr>
        <w:pStyle w:val="ListParagraph"/>
        <w:numPr>
          <w:ilvl w:val="0"/>
          <w:numId w:val="5"/>
        </w:numPr>
        <w:rPr>
          <w:sz w:val="22"/>
          <w:szCs w:val="22"/>
        </w:rPr>
      </w:pPr>
      <w:r w:rsidRPr="003568C7">
        <w:rPr>
          <w:sz w:val="22"/>
          <w:szCs w:val="22"/>
        </w:rPr>
        <w:t>Dan W. Patterson, Introduction to Artificial Intelligence and Expert Systems, Pearson Education.</w:t>
      </w:r>
    </w:p>
    <w:p w:rsidR="00AF3528" w:rsidRPr="003568C7" w:rsidRDefault="00AF3528" w:rsidP="008E3E0E">
      <w:pPr>
        <w:pStyle w:val="ListParagraph"/>
        <w:numPr>
          <w:ilvl w:val="0"/>
          <w:numId w:val="5"/>
        </w:numPr>
        <w:rPr>
          <w:sz w:val="22"/>
          <w:szCs w:val="22"/>
        </w:rPr>
      </w:pPr>
      <w:r w:rsidRPr="003568C7">
        <w:rPr>
          <w:sz w:val="22"/>
          <w:szCs w:val="22"/>
        </w:rPr>
        <w:t>Elaine Rich, Kevin Knight, B. Nair, Artificial  Intelligence, McGraw Hill Education.</w:t>
      </w:r>
    </w:p>
    <w:p w:rsidR="00AF3528" w:rsidRPr="003568C7" w:rsidRDefault="00AF3528" w:rsidP="008E3E0E">
      <w:pPr>
        <w:pStyle w:val="ListParagraph"/>
        <w:numPr>
          <w:ilvl w:val="0"/>
          <w:numId w:val="5"/>
        </w:numPr>
        <w:rPr>
          <w:sz w:val="22"/>
          <w:szCs w:val="22"/>
        </w:rPr>
      </w:pPr>
      <w:r w:rsidRPr="003568C7">
        <w:rPr>
          <w:sz w:val="22"/>
          <w:szCs w:val="22"/>
        </w:rPr>
        <w:t>E. Charnaik and D. McDermott, Introduction to artificial Intelligence, Addison-Wesley Publishing.</w:t>
      </w:r>
    </w:p>
    <w:p w:rsidR="00AF3528" w:rsidRPr="003568C7" w:rsidRDefault="00AF3528" w:rsidP="008E3E0E">
      <w:pPr>
        <w:pStyle w:val="ListParagraph"/>
        <w:numPr>
          <w:ilvl w:val="0"/>
          <w:numId w:val="5"/>
        </w:numPr>
        <w:rPr>
          <w:sz w:val="22"/>
          <w:szCs w:val="22"/>
        </w:rPr>
      </w:pPr>
      <w:r w:rsidRPr="003568C7">
        <w:rPr>
          <w:sz w:val="22"/>
          <w:szCs w:val="22"/>
        </w:rPr>
        <w:t>Nils J. Nilsson, Principles of Artificial Intelligence, Springer-Verlag.</w:t>
      </w:r>
    </w:p>
    <w:p w:rsidR="00AF3528" w:rsidRPr="003568C7" w:rsidRDefault="00AF3528" w:rsidP="008E3E0E">
      <w:pPr>
        <w:pStyle w:val="ListParagraph"/>
        <w:numPr>
          <w:ilvl w:val="0"/>
          <w:numId w:val="5"/>
        </w:numPr>
        <w:rPr>
          <w:sz w:val="22"/>
          <w:szCs w:val="22"/>
        </w:rPr>
      </w:pPr>
      <w:r w:rsidRPr="003568C7">
        <w:rPr>
          <w:sz w:val="22"/>
          <w:szCs w:val="22"/>
        </w:rPr>
        <w:t>Patrick Henry Winston, Artificial Intelligence, Pearson Education.</w:t>
      </w:r>
    </w:p>
    <w:p w:rsidR="00AF3528" w:rsidRPr="003568C7" w:rsidRDefault="00AF3528" w:rsidP="008E3E0E">
      <w:pPr>
        <w:pStyle w:val="ListParagraph"/>
        <w:numPr>
          <w:ilvl w:val="0"/>
          <w:numId w:val="5"/>
        </w:numPr>
        <w:rPr>
          <w:sz w:val="22"/>
          <w:szCs w:val="22"/>
        </w:rPr>
      </w:pPr>
      <w:r w:rsidRPr="003568C7">
        <w:rPr>
          <w:sz w:val="22"/>
          <w:szCs w:val="22"/>
        </w:rPr>
        <w:t>N.P. Padhy, Artificial Intelligence and Intelligent Systems, Oxford University Press.</w:t>
      </w:r>
    </w:p>
    <w:p w:rsidR="00AF3528" w:rsidRPr="003568C7" w:rsidRDefault="00AF3528" w:rsidP="00AF3528">
      <w:pPr>
        <w:overflowPunct/>
        <w:autoSpaceDE/>
        <w:autoSpaceDN/>
        <w:adjustRightInd/>
        <w:jc w:val="both"/>
        <w:textAlignment w:val="auto"/>
        <w:rPr>
          <w:b/>
          <w:bCs/>
          <w:color w:val="000000"/>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AF3528" w:rsidRPr="003568C7" w:rsidRDefault="00AF3528" w:rsidP="00AF3528">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AF3528" w:rsidRPr="003568C7" w:rsidRDefault="00AF3528" w:rsidP="00AF3528">
      <w:pPr>
        <w:overflowPunct/>
        <w:autoSpaceDE/>
        <w:autoSpaceDN/>
        <w:adjustRightInd/>
        <w:spacing w:after="200" w:line="276" w:lineRule="auto"/>
        <w:textAlignment w:val="auto"/>
        <w:rPr>
          <w:b/>
          <w:sz w:val="22"/>
          <w:szCs w:val="22"/>
        </w:rPr>
      </w:pPr>
    </w:p>
    <w:p w:rsidR="00AF3528" w:rsidRPr="003568C7" w:rsidRDefault="00AF3528" w:rsidP="00AF3528">
      <w:pPr>
        <w:overflowPunct/>
        <w:autoSpaceDE/>
        <w:autoSpaceDN/>
        <w:adjustRightInd/>
        <w:spacing w:after="200" w:line="276" w:lineRule="auto"/>
        <w:textAlignment w:val="auto"/>
        <w:rPr>
          <w:b/>
          <w:sz w:val="22"/>
          <w:szCs w:val="22"/>
        </w:rPr>
      </w:pPr>
      <w:r w:rsidRPr="003568C7">
        <w:rPr>
          <w:b/>
          <w:sz w:val="22"/>
          <w:szCs w:val="22"/>
        </w:rPr>
        <w:br w:type="page"/>
      </w:r>
    </w:p>
    <w:p w:rsidR="00AF3528" w:rsidRPr="003568C7" w:rsidRDefault="00AF3528" w:rsidP="00AF3528">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AF3528" w:rsidRPr="003568C7" w:rsidRDefault="00DF36A4" w:rsidP="00AF3528">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AF3528" w:rsidRPr="003568C7" w:rsidRDefault="00AF3528" w:rsidP="00AF3528">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AF3528" w:rsidRPr="003568C7" w:rsidRDefault="00AF3528" w:rsidP="00AF3528">
      <w:pPr>
        <w:tabs>
          <w:tab w:val="left" w:pos="360"/>
        </w:tabs>
        <w:jc w:val="center"/>
        <w:rPr>
          <w:b/>
          <w:sz w:val="22"/>
          <w:szCs w:val="22"/>
        </w:rPr>
      </w:pPr>
      <w:r w:rsidRPr="003568C7">
        <w:rPr>
          <w:b/>
          <w:sz w:val="22"/>
          <w:szCs w:val="22"/>
        </w:rPr>
        <w:t>Computer Graphics (Subject Code: MCA-312)</w:t>
      </w:r>
    </w:p>
    <w:p w:rsidR="00AF3528" w:rsidRPr="003568C7" w:rsidRDefault="00AF3528" w:rsidP="00AF3528">
      <w:pPr>
        <w:jc w:val="right"/>
        <w:rPr>
          <w:b/>
          <w:sz w:val="22"/>
          <w:szCs w:val="22"/>
        </w:rPr>
      </w:pPr>
      <w:r w:rsidRPr="003568C7">
        <w:rPr>
          <w:b/>
          <w:sz w:val="22"/>
          <w:szCs w:val="22"/>
        </w:rPr>
        <w:tab/>
      </w:r>
      <w:r w:rsidRPr="003568C7">
        <w:rPr>
          <w:b/>
          <w:sz w:val="22"/>
          <w:szCs w:val="22"/>
        </w:rPr>
        <w:tab/>
      </w:r>
    </w:p>
    <w:p w:rsidR="00AF3528" w:rsidRPr="003568C7" w:rsidRDefault="00AF3528" w:rsidP="00AF3528">
      <w:pPr>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AF3528" w:rsidRPr="003568C7" w:rsidRDefault="00AF3528" w:rsidP="00AF3528">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AF3528" w:rsidRPr="003568C7" w:rsidRDefault="00AF3528" w:rsidP="00AF3528">
      <w:pPr>
        <w:rPr>
          <w:sz w:val="22"/>
          <w:szCs w:val="22"/>
        </w:rPr>
      </w:pPr>
    </w:p>
    <w:p w:rsidR="00AF3528" w:rsidRPr="003568C7" w:rsidRDefault="00AF3528" w:rsidP="00AF3528">
      <w:pPr>
        <w:jc w:val="both"/>
        <w:rPr>
          <w:sz w:val="22"/>
          <w:szCs w:val="22"/>
          <w:lang w:val="en-US" w:bidi="hi-IN"/>
        </w:rPr>
      </w:pPr>
      <w:r w:rsidRPr="003568C7">
        <w:rPr>
          <w:sz w:val="22"/>
          <w:szCs w:val="22"/>
        </w:rPr>
        <w:t xml:space="preserve">The main objective of this module is to introduce to the students the concepts of computer graphics. It starts with an overview of interactive computer graphics, two dimensional system and mapping, then it presents the most important drawing algorithm, two-dimensional transformation; Clipping, filling and an introduction to 3-D graphics. </w:t>
      </w:r>
      <w:r w:rsidRPr="003568C7">
        <w:rPr>
          <w:sz w:val="22"/>
          <w:szCs w:val="22"/>
          <w:lang w:val="en-US" w:bidi="hi-IN"/>
        </w:rPr>
        <w:t>After completing this course, students will be able to:</w:t>
      </w:r>
    </w:p>
    <w:p w:rsidR="00AF3528" w:rsidRPr="003568C7" w:rsidRDefault="00AF3528" w:rsidP="008E3E0E">
      <w:pPr>
        <w:numPr>
          <w:ilvl w:val="0"/>
          <w:numId w:val="16"/>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Identify and explain the core concepts of computer graphics.</w:t>
      </w:r>
    </w:p>
    <w:p w:rsidR="00AF3528" w:rsidRPr="003568C7" w:rsidRDefault="00AF3528" w:rsidP="008E3E0E">
      <w:pPr>
        <w:numPr>
          <w:ilvl w:val="0"/>
          <w:numId w:val="16"/>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Apply graphics programming techniques to design, and create computer graphics scenes.</w:t>
      </w:r>
    </w:p>
    <w:p w:rsidR="00AF3528" w:rsidRPr="003568C7" w:rsidRDefault="00AF3528" w:rsidP="008E3E0E">
      <w:pPr>
        <w:numPr>
          <w:ilvl w:val="0"/>
          <w:numId w:val="16"/>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Understand the basic principles of implementing computer graphics primitives</w:t>
      </w:r>
    </w:p>
    <w:p w:rsidR="00AF3528" w:rsidRPr="003568C7" w:rsidRDefault="00AF3528" w:rsidP="008E3E0E">
      <w:pPr>
        <w:numPr>
          <w:ilvl w:val="0"/>
          <w:numId w:val="16"/>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Familiarity with key algorithms for modeling and rendering graphical data</w:t>
      </w:r>
    </w:p>
    <w:p w:rsidR="00AF3528" w:rsidRPr="003568C7" w:rsidRDefault="00AF3528" w:rsidP="008E3E0E">
      <w:pPr>
        <w:numPr>
          <w:ilvl w:val="0"/>
          <w:numId w:val="16"/>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Develop design and problem solving skills with application to computer graphics</w:t>
      </w:r>
    </w:p>
    <w:p w:rsidR="00AF3528" w:rsidRPr="003568C7" w:rsidRDefault="00AF3528" w:rsidP="00AF3528">
      <w:pPr>
        <w:overflowPunct/>
        <w:autoSpaceDE/>
        <w:autoSpaceDN/>
        <w:adjustRightInd/>
        <w:ind w:left="360"/>
        <w:jc w:val="center"/>
        <w:textAlignment w:val="auto"/>
        <w:rPr>
          <w:sz w:val="22"/>
          <w:szCs w:val="22"/>
          <w:lang w:val="en-US" w:bidi="hi-IN"/>
        </w:rPr>
      </w:pPr>
      <w:r w:rsidRPr="003568C7">
        <w:rPr>
          <w:b/>
          <w:bCs/>
          <w:color w:val="000000"/>
          <w:sz w:val="22"/>
          <w:szCs w:val="22"/>
          <w:u w:val="single"/>
          <w:lang w:val="en-US" w:bidi="hi-IN"/>
        </w:rPr>
        <w:t>Course content</w:t>
      </w:r>
    </w:p>
    <w:p w:rsidR="00AF3528" w:rsidRPr="003568C7" w:rsidRDefault="00AF3528" w:rsidP="00AF3528">
      <w:pPr>
        <w:rPr>
          <w:b/>
          <w:sz w:val="22"/>
          <w:szCs w:val="22"/>
        </w:rPr>
      </w:pPr>
    </w:p>
    <w:p w:rsidR="00AF3528" w:rsidRPr="003568C7" w:rsidRDefault="00AF3528" w:rsidP="00AF3528">
      <w:pPr>
        <w:rPr>
          <w:b/>
          <w:sz w:val="22"/>
          <w:szCs w:val="22"/>
        </w:rPr>
      </w:pPr>
      <w:r w:rsidRPr="003568C7">
        <w:rPr>
          <w:b/>
          <w:sz w:val="22"/>
          <w:szCs w:val="22"/>
        </w:rPr>
        <w:t>SECTION A</w:t>
      </w:r>
    </w:p>
    <w:p w:rsidR="00AF3528" w:rsidRPr="003568C7" w:rsidRDefault="00AF3528" w:rsidP="00AF3528">
      <w:pPr>
        <w:rPr>
          <w:sz w:val="22"/>
          <w:szCs w:val="22"/>
        </w:rPr>
      </w:pPr>
    </w:p>
    <w:p w:rsidR="00AF3528" w:rsidRPr="003568C7" w:rsidRDefault="00AF3528" w:rsidP="00AF3528">
      <w:pPr>
        <w:jc w:val="both"/>
        <w:rPr>
          <w:sz w:val="22"/>
          <w:szCs w:val="22"/>
        </w:rPr>
      </w:pPr>
      <w:r w:rsidRPr="003568C7">
        <w:rPr>
          <w:b/>
          <w:bCs/>
          <w:sz w:val="22"/>
          <w:szCs w:val="22"/>
        </w:rPr>
        <w:t>Introduction to Computer Graphics:</w:t>
      </w:r>
      <w:r w:rsidRPr="003568C7">
        <w:rPr>
          <w:sz w:val="22"/>
          <w:szCs w:val="22"/>
        </w:rPr>
        <w:t xml:space="preserve"> Applications areas, Components of Interactive Computer Graphics System. </w:t>
      </w:r>
    </w:p>
    <w:p w:rsidR="00AF3528" w:rsidRPr="003568C7" w:rsidRDefault="00AF3528" w:rsidP="00AF3528">
      <w:pPr>
        <w:jc w:val="both"/>
        <w:rPr>
          <w:sz w:val="22"/>
          <w:szCs w:val="22"/>
        </w:rPr>
      </w:pPr>
      <w:r w:rsidRPr="003568C7">
        <w:rPr>
          <w:b/>
          <w:bCs/>
          <w:sz w:val="22"/>
          <w:szCs w:val="22"/>
        </w:rPr>
        <w:t>Video Display Devices:</w:t>
      </w:r>
      <w:r w:rsidRPr="003568C7">
        <w:rPr>
          <w:sz w:val="22"/>
          <w:szCs w:val="22"/>
        </w:rPr>
        <w:t xml:space="preserve"> Refresh cathode ray tube systems – raster scan CRT displays, random scan CRT displays, colour CRT-monitors, direct view storage tube. Flat panel displays – emissive vs non emissive displays, LCD displays, plasma panel displays, 3-D viewing devices, virtual reality.</w:t>
      </w:r>
    </w:p>
    <w:p w:rsidR="00AF3528" w:rsidRPr="003568C7" w:rsidRDefault="00AF3528" w:rsidP="00AF3528">
      <w:pPr>
        <w:rPr>
          <w:sz w:val="22"/>
          <w:szCs w:val="22"/>
        </w:rPr>
      </w:pPr>
      <w:r w:rsidRPr="003568C7">
        <w:rPr>
          <w:b/>
          <w:bCs/>
          <w:sz w:val="22"/>
          <w:szCs w:val="22"/>
        </w:rPr>
        <w:t>Scan conversion:</w:t>
      </w:r>
      <w:r w:rsidRPr="003568C7">
        <w:rPr>
          <w:sz w:val="22"/>
          <w:szCs w:val="22"/>
        </w:rPr>
        <w:t xml:space="preserve"> Scan converting a Point, Line (Direct, DDA and Bresenham line algorithms), Circle (Direct, Polar, Bresenham and Mid-point circle algorithms), Ellipse (Direct, Polar and Midpoint ellipse algorithms), Area filling techniques (Boundary fill, Flood fill, scan line area fill algorithm), Limitations of scan conversion. </w:t>
      </w:r>
    </w:p>
    <w:p w:rsidR="00AF3528" w:rsidRPr="003568C7" w:rsidRDefault="00AF3528" w:rsidP="00AF3528">
      <w:pPr>
        <w:rPr>
          <w:sz w:val="22"/>
          <w:szCs w:val="22"/>
        </w:rPr>
      </w:pPr>
      <w:r w:rsidRPr="003568C7">
        <w:rPr>
          <w:b/>
          <w:bCs/>
          <w:sz w:val="22"/>
          <w:szCs w:val="22"/>
        </w:rPr>
        <w:t>2-dimensional Graphics:</w:t>
      </w:r>
      <w:r w:rsidRPr="003568C7">
        <w:rPr>
          <w:sz w:val="22"/>
          <w:szCs w:val="22"/>
        </w:rPr>
        <w:t xml:space="preserve"> 2D Cartesian and Homogeneous co-ordinate system, Geometric transformations (Translation, Scaling, Rotation, Reflection and Shearing), Composite transformations, 2D dimensional viewing transformation and clipping (Cohen –Sutherland, Liang-Barsky, Sutherland-Hodge man algorithms). </w:t>
      </w:r>
    </w:p>
    <w:p w:rsidR="00AF3528" w:rsidRPr="003568C7" w:rsidRDefault="00AF3528" w:rsidP="00AF3528">
      <w:pPr>
        <w:rPr>
          <w:sz w:val="22"/>
          <w:szCs w:val="22"/>
        </w:rPr>
      </w:pPr>
    </w:p>
    <w:p w:rsidR="00AF3528" w:rsidRPr="003568C7" w:rsidRDefault="00AF3528" w:rsidP="00AF3528">
      <w:pPr>
        <w:rPr>
          <w:b/>
          <w:sz w:val="22"/>
          <w:szCs w:val="22"/>
        </w:rPr>
      </w:pPr>
      <w:r w:rsidRPr="003568C7">
        <w:rPr>
          <w:b/>
          <w:sz w:val="22"/>
          <w:szCs w:val="22"/>
        </w:rPr>
        <w:t xml:space="preserve">SECTION </w:t>
      </w:r>
      <w:r w:rsidRPr="00575417">
        <w:rPr>
          <w:b/>
          <w:bCs/>
          <w:sz w:val="22"/>
          <w:szCs w:val="22"/>
        </w:rPr>
        <w:t>B</w:t>
      </w:r>
    </w:p>
    <w:p w:rsidR="00AF3528" w:rsidRPr="003568C7" w:rsidRDefault="00AF3528" w:rsidP="00AF3528">
      <w:pPr>
        <w:rPr>
          <w:sz w:val="22"/>
          <w:szCs w:val="22"/>
        </w:rPr>
      </w:pPr>
    </w:p>
    <w:p w:rsidR="00AF3528" w:rsidRPr="003568C7" w:rsidRDefault="00AF3528" w:rsidP="00AF3528">
      <w:pPr>
        <w:jc w:val="both"/>
        <w:rPr>
          <w:sz w:val="22"/>
          <w:szCs w:val="22"/>
        </w:rPr>
      </w:pPr>
      <w:r w:rsidRPr="003568C7">
        <w:rPr>
          <w:b/>
          <w:bCs/>
          <w:sz w:val="22"/>
          <w:szCs w:val="22"/>
        </w:rPr>
        <w:t>3-dimensional Graphics:</w:t>
      </w:r>
      <w:r w:rsidRPr="003568C7">
        <w:rPr>
          <w:sz w:val="22"/>
          <w:szCs w:val="22"/>
        </w:rPr>
        <w:t xml:space="preserve"> 3D Cartesian and Homogeneous co-ordinate system, Geometric transformations (Translation, Scaling, Rotation, Reflection), Composite transformations.</w:t>
      </w:r>
    </w:p>
    <w:p w:rsidR="00AF3528" w:rsidRPr="003568C7" w:rsidRDefault="00AF3528" w:rsidP="00AF3528">
      <w:pPr>
        <w:jc w:val="both"/>
        <w:rPr>
          <w:sz w:val="22"/>
          <w:szCs w:val="22"/>
        </w:rPr>
      </w:pPr>
      <w:r w:rsidRPr="003568C7">
        <w:rPr>
          <w:b/>
          <w:bCs/>
          <w:sz w:val="22"/>
          <w:szCs w:val="22"/>
        </w:rPr>
        <w:t>Mathematics of Projections</w:t>
      </w:r>
      <w:r w:rsidRPr="003568C7">
        <w:rPr>
          <w:sz w:val="22"/>
          <w:szCs w:val="22"/>
        </w:rPr>
        <w:t>: Perspective Projections - Mathematical Description and Anomalies of perspective projections. Parallel Projections – Taxonomy of Parallel Projections and their Mathematical Description.Introduction to 3D viewing pipeline and 3D clipping.</w:t>
      </w:r>
    </w:p>
    <w:p w:rsidR="00AF3528" w:rsidRPr="003568C7" w:rsidRDefault="00AF3528" w:rsidP="00AF3528">
      <w:pPr>
        <w:rPr>
          <w:sz w:val="22"/>
          <w:szCs w:val="22"/>
        </w:rPr>
      </w:pPr>
      <w:r w:rsidRPr="003568C7">
        <w:rPr>
          <w:b/>
          <w:sz w:val="22"/>
          <w:szCs w:val="22"/>
        </w:rPr>
        <w:t>Hidden surface elimination algorithms:</w:t>
      </w:r>
      <w:r w:rsidRPr="003568C7">
        <w:rPr>
          <w:sz w:val="22"/>
          <w:szCs w:val="22"/>
        </w:rPr>
        <w:t xml:space="preserve"> z-buffer, scan-line, sub-division, Painter's algorithm.</w:t>
      </w:r>
    </w:p>
    <w:p w:rsidR="00AF3528" w:rsidRPr="003568C7" w:rsidRDefault="00AF3528" w:rsidP="00AF3528">
      <w:pPr>
        <w:jc w:val="both"/>
        <w:rPr>
          <w:sz w:val="22"/>
          <w:szCs w:val="22"/>
        </w:rPr>
      </w:pPr>
      <w:r w:rsidRPr="003568C7">
        <w:rPr>
          <w:b/>
          <w:sz w:val="22"/>
          <w:szCs w:val="22"/>
        </w:rPr>
        <w:t>Illumination Models:</w:t>
      </w:r>
      <w:r w:rsidRPr="003568C7">
        <w:rPr>
          <w:sz w:val="22"/>
          <w:szCs w:val="22"/>
        </w:rPr>
        <w:t xml:space="preserve"> Diffuse reflection, Specular reflection, refracted light, texture surface patterns, Halftoning, Dithering.</w:t>
      </w:r>
    </w:p>
    <w:p w:rsidR="00AF3528" w:rsidRPr="003568C7" w:rsidRDefault="00AF3528" w:rsidP="00AF3528">
      <w:pPr>
        <w:rPr>
          <w:sz w:val="22"/>
          <w:szCs w:val="22"/>
        </w:rPr>
      </w:pPr>
      <w:r w:rsidRPr="003568C7">
        <w:rPr>
          <w:b/>
          <w:sz w:val="22"/>
          <w:szCs w:val="22"/>
        </w:rPr>
        <w:t>Surface Rendering Methods:</w:t>
      </w:r>
      <w:r w:rsidRPr="003568C7">
        <w:rPr>
          <w:sz w:val="22"/>
          <w:szCs w:val="22"/>
        </w:rPr>
        <w:t xml:space="preserve"> Constant Intensity method, Gouraud Shading, Phong Shading.</w:t>
      </w:r>
    </w:p>
    <w:p w:rsidR="00AF3528" w:rsidRPr="003568C7" w:rsidRDefault="00AF3528" w:rsidP="00AF3528">
      <w:pPr>
        <w:rPr>
          <w:b/>
          <w:sz w:val="22"/>
          <w:szCs w:val="22"/>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lastRenderedPageBreak/>
        <w:t>Class Participation:</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F3528" w:rsidRPr="003568C7" w:rsidRDefault="00AF3528" w:rsidP="00AF3528">
      <w:pPr>
        <w:pStyle w:val="ecmsonormal"/>
        <w:shd w:val="clear" w:color="auto" w:fill="FFFFFF"/>
        <w:spacing w:after="0"/>
        <w:rPr>
          <w:b/>
          <w:bCs/>
          <w:sz w:val="22"/>
          <w:szCs w:val="22"/>
          <w:lang w:val="en-GB"/>
        </w:rPr>
      </w:pPr>
    </w:p>
    <w:p w:rsidR="00AF3528" w:rsidRPr="003568C7" w:rsidRDefault="00AF3528" w:rsidP="008E3E0E">
      <w:pPr>
        <w:pStyle w:val="ListParagraph"/>
        <w:numPr>
          <w:ilvl w:val="0"/>
          <w:numId w:val="6"/>
        </w:numPr>
        <w:rPr>
          <w:sz w:val="22"/>
          <w:szCs w:val="22"/>
        </w:rPr>
      </w:pPr>
      <w:r w:rsidRPr="003568C7">
        <w:rPr>
          <w:sz w:val="22"/>
          <w:szCs w:val="22"/>
        </w:rPr>
        <w:t>R.A. Plastock and G. Kalley, Computer Graphics, McGraw Hill.</w:t>
      </w:r>
    </w:p>
    <w:p w:rsidR="00AF3528" w:rsidRPr="003568C7" w:rsidRDefault="00AF3528" w:rsidP="008E3E0E">
      <w:pPr>
        <w:pStyle w:val="ListParagraph"/>
        <w:numPr>
          <w:ilvl w:val="0"/>
          <w:numId w:val="6"/>
        </w:numPr>
        <w:rPr>
          <w:sz w:val="22"/>
          <w:szCs w:val="22"/>
        </w:rPr>
      </w:pPr>
      <w:r w:rsidRPr="003568C7">
        <w:rPr>
          <w:sz w:val="22"/>
          <w:szCs w:val="22"/>
        </w:rPr>
        <w:t>Donald Hearn and M. Pauline Baker, Computer Graphics, Pearson Education.</w:t>
      </w:r>
    </w:p>
    <w:p w:rsidR="00AF3528" w:rsidRPr="003568C7" w:rsidRDefault="00AF3528" w:rsidP="008E3E0E">
      <w:pPr>
        <w:pStyle w:val="ListParagraph"/>
        <w:numPr>
          <w:ilvl w:val="0"/>
          <w:numId w:val="6"/>
        </w:numPr>
        <w:rPr>
          <w:sz w:val="22"/>
          <w:szCs w:val="22"/>
        </w:rPr>
      </w:pPr>
      <w:r w:rsidRPr="003568C7">
        <w:rPr>
          <w:sz w:val="22"/>
          <w:szCs w:val="22"/>
        </w:rPr>
        <w:t>J.D. Foley, A.V. Dam, S.K. Feiner, J.F. Hughes,. R.L Phillips, Introduction to Computer Graphics, Addison-Wesley Publishing.</w:t>
      </w:r>
    </w:p>
    <w:p w:rsidR="00AF3528" w:rsidRPr="003568C7" w:rsidRDefault="00AF3528" w:rsidP="00AF3528">
      <w:pPr>
        <w:overflowPunct/>
        <w:autoSpaceDE/>
        <w:autoSpaceDN/>
        <w:adjustRightInd/>
        <w:jc w:val="both"/>
        <w:textAlignment w:val="auto"/>
        <w:rPr>
          <w:b/>
          <w:bCs/>
          <w:color w:val="000000"/>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AF3528" w:rsidRPr="003568C7" w:rsidRDefault="00AF3528" w:rsidP="00AF3528">
      <w:pPr>
        <w:overflowPunct/>
        <w:autoSpaceDE/>
        <w:autoSpaceDN/>
        <w:adjustRightInd/>
        <w:jc w:val="both"/>
        <w:textAlignment w:val="auto"/>
        <w:rPr>
          <w:b/>
          <w:bCs/>
          <w:color w:val="000000"/>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AF3528" w:rsidRPr="003568C7" w:rsidRDefault="00AF3528" w:rsidP="00AF3528">
      <w:pPr>
        <w:pStyle w:val="NormalWeb"/>
        <w:spacing w:before="0" w:after="0"/>
        <w:jc w:val="right"/>
        <w:rPr>
          <w:rFonts w:ascii="Times New Roman" w:hAnsi="Times New Roman" w:cs="Times New Roman"/>
          <w:sz w:val="22"/>
          <w:szCs w:val="22"/>
        </w:rPr>
      </w:pPr>
      <w:r w:rsidRPr="003568C7">
        <w:rPr>
          <w:rFonts w:ascii="Times New Roman" w:hAnsi="Times New Roman" w:cs="Times New Roman"/>
          <w:b/>
          <w:sz w:val="22"/>
          <w:szCs w:val="22"/>
        </w:rPr>
        <w:br w:type="page"/>
      </w: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AF3528" w:rsidRPr="003568C7" w:rsidRDefault="00DF36A4" w:rsidP="00AF3528">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AF3528" w:rsidRPr="003568C7" w:rsidRDefault="00AF3528" w:rsidP="00AF3528">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AF3528" w:rsidRPr="003568C7" w:rsidRDefault="00AF3528" w:rsidP="00AF3528">
      <w:pPr>
        <w:jc w:val="center"/>
        <w:rPr>
          <w:b/>
          <w:sz w:val="22"/>
          <w:szCs w:val="22"/>
        </w:rPr>
      </w:pPr>
      <w:r w:rsidRPr="003568C7">
        <w:rPr>
          <w:b/>
          <w:sz w:val="22"/>
          <w:szCs w:val="22"/>
        </w:rPr>
        <w:t>Theory of Computation (Subject Code: MCA-313)</w:t>
      </w:r>
    </w:p>
    <w:p w:rsidR="00AF3528" w:rsidRPr="003568C7" w:rsidRDefault="00AF3528" w:rsidP="00AF3528">
      <w:pPr>
        <w:rPr>
          <w:b/>
          <w:sz w:val="22"/>
          <w:szCs w:val="22"/>
        </w:rPr>
      </w:pPr>
      <w:r w:rsidRPr="003568C7">
        <w:rPr>
          <w:b/>
          <w:sz w:val="22"/>
          <w:szCs w:val="22"/>
        </w:rPr>
        <w:tab/>
      </w:r>
      <w:r w:rsidRPr="003568C7">
        <w:rPr>
          <w:b/>
          <w:sz w:val="22"/>
          <w:szCs w:val="22"/>
        </w:rPr>
        <w:tab/>
      </w:r>
    </w:p>
    <w:p w:rsidR="00AF3528" w:rsidRPr="003568C7" w:rsidRDefault="00AF3528" w:rsidP="00AF3528">
      <w:pPr>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AF3528" w:rsidRPr="003568C7" w:rsidRDefault="00AF3528" w:rsidP="00AF3528">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AF3528" w:rsidRPr="003568C7" w:rsidRDefault="00AF3528" w:rsidP="00AF3528">
      <w:pPr>
        <w:rPr>
          <w:b/>
          <w:sz w:val="22"/>
          <w:szCs w:val="22"/>
        </w:rPr>
      </w:pPr>
    </w:p>
    <w:p w:rsidR="00AF3528" w:rsidRPr="003568C7" w:rsidRDefault="00AF3528" w:rsidP="00AF3528">
      <w:pPr>
        <w:jc w:val="both"/>
        <w:rPr>
          <w:bCs/>
          <w:sz w:val="22"/>
          <w:szCs w:val="22"/>
        </w:rPr>
      </w:pPr>
      <w:r w:rsidRPr="003568C7">
        <w:rPr>
          <w:bCs/>
          <w:sz w:val="22"/>
          <w:szCs w:val="22"/>
        </w:rPr>
        <w:t xml:space="preserve">In this course, students will learn several formal mathematical models of computation along with their relationships with formal languages. In particular, they will learn regular languages and context free languages which are crucial to understand how compilers and programming languages are built. Also students will learn that not all problems are solvable by computers, and some problems do not admit efficient algorithms. At the end of this course, students will be able to do the following: </w:t>
      </w:r>
    </w:p>
    <w:p w:rsidR="00AF3528" w:rsidRPr="003568C7" w:rsidRDefault="00AF3528" w:rsidP="008E3E0E">
      <w:pPr>
        <w:pStyle w:val="ListParagraph"/>
        <w:numPr>
          <w:ilvl w:val="0"/>
          <w:numId w:val="17"/>
        </w:numPr>
        <w:overflowPunct/>
        <w:autoSpaceDE/>
        <w:autoSpaceDN/>
        <w:adjustRightInd/>
        <w:textAlignment w:val="auto"/>
        <w:rPr>
          <w:sz w:val="22"/>
          <w:szCs w:val="22"/>
          <w:lang w:val="en-US" w:bidi="hi-IN"/>
        </w:rPr>
      </w:pPr>
      <w:r w:rsidRPr="003568C7">
        <w:rPr>
          <w:sz w:val="22"/>
          <w:szCs w:val="22"/>
          <w:lang w:val="en-US" w:bidi="hi-IN"/>
        </w:rPr>
        <w:t xml:space="preserve">Acquire a full understanding and mentality of Automata Theory as the basis of all computer science languages design </w:t>
      </w:r>
    </w:p>
    <w:p w:rsidR="00AF3528" w:rsidRPr="003568C7" w:rsidRDefault="00AF3528" w:rsidP="008E3E0E">
      <w:pPr>
        <w:pStyle w:val="ListParagraph"/>
        <w:numPr>
          <w:ilvl w:val="0"/>
          <w:numId w:val="17"/>
        </w:numPr>
        <w:overflowPunct/>
        <w:autoSpaceDE/>
        <w:autoSpaceDN/>
        <w:adjustRightInd/>
        <w:textAlignment w:val="auto"/>
        <w:rPr>
          <w:sz w:val="22"/>
          <w:szCs w:val="22"/>
          <w:lang w:val="en-US" w:bidi="hi-IN"/>
        </w:rPr>
      </w:pPr>
      <w:r w:rsidRPr="003568C7">
        <w:rPr>
          <w:sz w:val="22"/>
          <w:szCs w:val="22"/>
          <w:lang w:val="en-US" w:bidi="hi-IN"/>
        </w:rPr>
        <w:t xml:space="preserve">Have a clear understanding of the Automata theory concepts such as RE's, DFA's, NFA's, Stack's, Turing machines, and Grammars </w:t>
      </w:r>
    </w:p>
    <w:p w:rsidR="00AF3528" w:rsidRPr="003568C7" w:rsidRDefault="00AF3528" w:rsidP="008E3E0E">
      <w:pPr>
        <w:pStyle w:val="ListParagraph"/>
        <w:numPr>
          <w:ilvl w:val="0"/>
          <w:numId w:val="17"/>
        </w:numPr>
        <w:overflowPunct/>
        <w:autoSpaceDE/>
        <w:autoSpaceDN/>
        <w:adjustRightInd/>
        <w:textAlignment w:val="auto"/>
        <w:rPr>
          <w:sz w:val="22"/>
          <w:szCs w:val="22"/>
          <w:lang w:val="en-US" w:bidi="hi-IN"/>
        </w:rPr>
      </w:pPr>
      <w:r w:rsidRPr="003568C7">
        <w:rPr>
          <w:sz w:val="22"/>
          <w:szCs w:val="22"/>
          <w:lang w:val="en-US" w:bidi="hi-IN"/>
        </w:rPr>
        <w:t xml:space="preserve">Be able to design FAs, NFAs, Grammars, languages modeling, small compilers basics </w:t>
      </w:r>
    </w:p>
    <w:p w:rsidR="00AF3528" w:rsidRPr="003568C7" w:rsidRDefault="00AF3528" w:rsidP="008E3E0E">
      <w:pPr>
        <w:pStyle w:val="ListParagraph"/>
        <w:numPr>
          <w:ilvl w:val="0"/>
          <w:numId w:val="17"/>
        </w:numPr>
        <w:overflowPunct/>
        <w:autoSpaceDE/>
        <w:autoSpaceDN/>
        <w:adjustRightInd/>
        <w:textAlignment w:val="auto"/>
        <w:rPr>
          <w:sz w:val="22"/>
          <w:szCs w:val="22"/>
          <w:lang w:val="en-US" w:bidi="hi-IN"/>
        </w:rPr>
      </w:pPr>
      <w:r w:rsidRPr="003568C7">
        <w:rPr>
          <w:sz w:val="22"/>
          <w:szCs w:val="22"/>
          <w:lang w:val="en-US" w:bidi="hi-IN"/>
        </w:rPr>
        <w:t xml:space="preserve">Be able to design sample automata </w:t>
      </w:r>
    </w:p>
    <w:p w:rsidR="00AF3528" w:rsidRPr="003568C7" w:rsidRDefault="00AF3528" w:rsidP="008E3E0E">
      <w:pPr>
        <w:pStyle w:val="ListParagraph"/>
        <w:numPr>
          <w:ilvl w:val="0"/>
          <w:numId w:val="17"/>
        </w:numPr>
        <w:overflowPunct/>
        <w:autoSpaceDE/>
        <w:autoSpaceDN/>
        <w:adjustRightInd/>
        <w:textAlignment w:val="auto"/>
        <w:rPr>
          <w:sz w:val="22"/>
          <w:szCs w:val="22"/>
          <w:lang w:val="en-US" w:bidi="hi-IN"/>
        </w:rPr>
      </w:pPr>
      <w:r w:rsidRPr="003568C7">
        <w:rPr>
          <w:sz w:val="22"/>
          <w:szCs w:val="22"/>
          <w:lang w:val="en-US" w:bidi="hi-IN"/>
        </w:rPr>
        <w:t xml:space="preserve">Be able to minimize FA's and Grammars of Context Free Languages </w:t>
      </w:r>
    </w:p>
    <w:p w:rsidR="00AF3528" w:rsidRPr="003568C7" w:rsidRDefault="00AF3528" w:rsidP="00AF3528">
      <w:pPr>
        <w:jc w:val="both"/>
        <w:rPr>
          <w:b/>
          <w:sz w:val="22"/>
          <w:szCs w:val="22"/>
        </w:rPr>
      </w:pPr>
    </w:p>
    <w:p w:rsidR="00AF3528" w:rsidRPr="003568C7" w:rsidRDefault="00AF3528" w:rsidP="00AF3528">
      <w:pPr>
        <w:overflowPunct/>
        <w:autoSpaceDE/>
        <w:autoSpaceDN/>
        <w:adjustRightInd/>
        <w:jc w:val="center"/>
        <w:textAlignment w:val="auto"/>
        <w:rPr>
          <w:sz w:val="22"/>
          <w:szCs w:val="22"/>
          <w:lang w:val="en-US" w:bidi="hi-IN"/>
        </w:rPr>
      </w:pPr>
      <w:r w:rsidRPr="003568C7">
        <w:rPr>
          <w:b/>
          <w:bCs/>
          <w:color w:val="000000"/>
          <w:sz w:val="22"/>
          <w:szCs w:val="22"/>
          <w:u w:val="single"/>
          <w:lang w:val="en-US" w:bidi="hi-IN"/>
        </w:rPr>
        <w:t>Course content</w:t>
      </w:r>
    </w:p>
    <w:p w:rsidR="00AF3528" w:rsidRPr="003568C7" w:rsidRDefault="00AF3528" w:rsidP="00AF3528">
      <w:pPr>
        <w:jc w:val="both"/>
        <w:rPr>
          <w:b/>
          <w:sz w:val="22"/>
          <w:szCs w:val="22"/>
        </w:rPr>
      </w:pPr>
    </w:p>
    <w:p w:rsidR="00AF3528" w:rsidRPr="003568C7" w:rsidRDefault="00AF3528" w:rsidP="00AF3528">
      <w:pPr>
        <w:jc w:val="both"/>
        <w:rPr>
          <w:b/>
          <w:sz w:val="22"/>
          <w:szCs w:val="22"/>
        </w:rPr>
      </w:pPr>
      <w:r w:rsidRPr="003568C7">
        <w:rPr>
          <w:b/>
          <w:sz w:val="22"/>
          <w:szCs w:val="22"/>
        </w:rPr>
        <w:t>SECTION A</w:t>
      </w:r>
    </w:p>
    <w:p w:rsidR="00AF3528" w:rsidRPr="003568C7" w:rsidRDefault="00AF3528" w:rsidP="00AF3528">
      <w:pPr>
        <w:jc w:val="both"/>
        <w:rPr>
          <w:b/>
          <w:sz w:val="22"/>
          <w:szCs w:val="22"/>
        </w:rPr>
      </w:pPr>
    </w:p>
    <w:p w:rsidR="00AF3528" w:rsidRPr="003568C7" w:rsidRDefault="00AF3528" w:rsidP="00AF3528">
      <w:pPr>
        <w:jc w:val="both"/>
        <w:rPr>
          <w:sz w:val="22"/>
          <w:szCs w:val="22"/>
        </w:rPr>
      </w:pPr>
      <w:r w:rsidRPr="003568C7">
        <w:rPr>
          <w:sz w:val="22"/>
          <w:szCs w:val="22"/>
        </w:rPr>
        <w:t xml:space="preserve">Finite Automata: Deterministic Finite Automata, Non Deterministic Finite Automata, Equivalence of NFA and DFA, Finite Automata with Epsilon-moves. 2-Way Finite Automata, Crossing sequences, Moore and Mealy Machine, Applications of Finite Automata i.e. Lexical Analyzers, text editors. </w:t>
      </w:r>
    </w:p>
    <w:p w:rsidR="00AF3528" w:rsidRPr="003568C7" w:rsidRDefault="00AF3528" w:rsidP="00AF3528">
      <w:pPr>
        <w:jc w:val="both"/>
        <w:rPr>
          <w:sz w:val="22"/>
          <w:szCs w:val="22"/>
        </w:rPr>
      </w:pPr>
      <w:r w:rsidRPr="003568C7">
        <w:rPr>
          <w:sz w:val="22"/>
          <w:szCs w:val="22"/>
        </w:rPr>
        <w:t>Regular Expression and Languages: Regular expression, Equivalence of finite Automata and Regular expressions, Conversion between Regular Expressions and Finite Automata. Application of Regular Expressions: Regular Expression in UNIX, Lexical analysis, Finding pattern in text.</w:t>
      </w:r>
    </w:p>
    <w:p w:rsidR="00AF3528" w:rsidRPr="003568C7" w:rsidRDefault="00AF3528" w:rsidP="00AF3528">
      <w:pPr>
        <w:jc w:val="both"/>
        <w:rPr>
          <w:sz w:val="22"/>
          <w:szCs w:val="22"/>
        </w:rPr>
      </w:pPr>
      <w:r w:rsidRPr="003568C7">
        <w:rPr>
          <w:sz w:val="22"/>
          <w:szCs w:val="22"/>
        </w:rPr>
        <w:t>Regular Languages and Regular sets: Pumping lemma for regular sets, Applications of pumping lemma. Closure properties of Regular Language, The Myhill-Nerode Theorem, Minimization of Finite Automata.</w:t>
      </w:r>
    </w:p>
    <w:p w:rsidR="00AF3528" w:rsidRPr="003568C7" w:rsidRDefault="00AF3528" w:rsidP="00AF3528">
      <w:pPr>
        <w:jc w:val="both"/>
        <w:rPr>
          <w:b/>
          <w:sz w:val="22"/>
          <w:szCs w:val="22"/>
        </w:rPr>
      </w:pPr>
    </w:p>
    <w:p w:rsidR="00AF3528" w:rsidRPr="003568C7" w:rsidRDefault="00AF3528" w:rsidP="00AF3528">
      <w:pPr>
        <w:jc w:val="both"/>
        <w:rPr>
          <w:b/>
          <w:sz w:val="22"/>
          <w:szCs w:val="22"/>
        </w:rPr>
      </w:pPr>
      <w:r w:rsidRPr="003568C7">
        <w:rPr>
          <w:b/>
          <w:sz w:val="22"/>
          <w:szCs w:val="22"/>
        </w:rPr>
        <w:t>SECTION B</w:t>
      </w:r>
    </w:p>
    <w:p w:rsidR="00AF3528" w:rsidRPr="003568C7" w:rsidRDefault="00AF3528" w:rsidP="00AF3528">
      <w:pPr>
        <w:jc w:val="both"/>
        <w:rPr>
          <w:b/>
          <w:sz w:val="22"/>
          <w:szCs w:val="22"/>
        </w:rPr>
      </w:pPr>
    </w:p>
    <w:p w:rsidR="00AF3528" w:rsidRPr="003568C7" w:rsidRDefault="00AF3528" w:rsidP="00AF3528">
      <w:pPr>
        <w:jc w:val="both"/>
        <w:rPr>
          <w:sz w:val="22"/>
          <w:szCs w:val="22"/>
        </w:rPr>
      </w:pPr>
      <w:r w:rsidRPr="003568C7">
        <w:rPr>
          <w:sz w:val="22"/>
          <w:szCs w:val="22"/>
        </w:rPr>
        <w:t xml:space="preserve">Context Free Grammar and Languages: Context free Grammars, Derivation  Trees,  Leftmost and rightmost derivations, Ambiguity, Properties of Context free Languages- Normal forms for context free grammars - CNF and GNF, The Pumping Lemma for context free Languages; Closure properties of context free languages. </w:t>
      </w:r>
    </w:p>
    <w:p w:rsidR="00AF3528" w:rsidRPr="003568C7" w:rsidRDefault="00AF3528" w:rsidP="00AF3528">
      <w:pPr>
        <w:jc w:val="both"/>
        <w:rPr>
          <w:sz w:val="22"/>
          <w:szCs w:val="22"/>
        </w:rPr>
      </w:pPr>
      <w:r w:rsidRPr="003568C7">
        <w:rPr>
          <w:sz w:val="22"/>
          <w:szCs w:val="22"/>
        </w:rPr>
        <w:t xml:space="preserve">Push Down Automata(PDA): Deterministic Push Down Automata; Non Deterministic Push Down Automata, Equivalence of Push Down Automata and Context free grammar. </w:t>
      </w:r>
    </w:p>
    <w:p w:rsidR="00AF3528" w:rsidRPr="003568C7" w:rsidRDefault="00AF3528" w:rsidP="00AF3528">
      <w:pPr>
        <w:jc w:val="both"/>
        <w:rPr>
          <w:sz w:val="22"/>
          <w:szCs w:val="22"/>
        </w:rPr>
      </w:pPr>
      <w:r w:rsidRPr="003568C7">
        <w:rPr>
          <w:sz w:val="22"/>
          <w:szCs w:val="22"/>
        </w:rPr>
        <w:t xml:space="preserve">Linear Bounded Automata (LBA): Power of LBA, Closure Properties. </w:t>
      </w:r>
    </w:p>
    <w:p w:rsidR="00AF3528" w:rsidRPr="003568C7" w:rsidRDefault="00AF3528" w:rsidP="00AF3528">
      <w:pPr>
        <w:jc w:val="both"/>
        <w:rPr>
          <w:sz w:val="22"/>
          <w:szCs w:val="22"/>
        </w:rPr>
      </w:pPr>
      <w:r w:rsidRPr="003568C7">
        <w:rPr>
          <w:sz w:val="22"/>
          <w:szCs w:val="22"/>
        </w:rPr>
        <w:t>Turning Machine (TM): One Tape, multitape.</w:t>
      </w:r>
    </w:p>
    <w:p w:rsidR="00AF3528" w:rsidRPr="003568C7" w:rsidRDefault="00AF3528" w:rsidP="00AF3528">
      <w:pPr>
        <w:jc w:val="both"/>
        <w:rPr>
          <w:sz w:val="22"/>
          <w:szCs w:val="22"/>
        </w:rPr>
      </w:pPr>
      <w:r w:rsidRPr="003568C7">
        <w:rPr>
          <w:sz w:val="22"/>
          <w:szCs w:val="22"/>
        </w:rPr>
        <w:t>The notions of time and space complexity in terms of T.M.</w:t>
      </w:r>
    </w:p>
    <w:p w:rsidR="00AF3528" w:rsidRPr="003568C7" w:rsidRDefault="00AF3528" w:rsidP="00AF3528">
      <w:pPr>
        <w:jc w:val="both"/>
        <w:rPr>
          <w:sz w:val="22"/>
          <w:szCs w:val="22"/>
        </w:rPr>
      </w:pPr>
      <w:r w:rsidRPr="003568C7">
        <w:rPr>
          <w:sz w:val="22"/>
          <w:szCs w:val="22"/>
        </w:rPr>
        <w:t>Construction of simple problems.Computational complexity.</w:t>
      </w:r>
    </w:p>
    <w:p w:rsidR="00AF3528" w:rsidRPr="003568C7" w:rsidRDefault="00AF3528" w:rsidP="00AF3528">
      <w:pPr>
        <w:jc w:val="both"/>
        <w:rPr>
          <w:sz w:val="22"/>
          <w:szCs w:val="22"/>
        </w:rPr>
      </w:pPr>
      <w:r w:rsidRPr="003568C7">
        <w:rPr>
          <w:sz w:val="22"/>
          <w:szCs w:val="22"/>
        </w:rPr>
        <w:t xml:space="preserve">Chomsky Hierarchy of Languages: Recursive and recursively-enumerable languages. </w:t>
      </w:r>
    </w:p>
    <w:p w:rsidR="00AF3528" w:rsidRPr="003568C7" w:rsidRDefault="00AF3528" w:rsidP="00AF3528">
      <w:pPr>
        <w:ind w:firstLine="360"/>
        <w:jc w:val="both"/>
        <w:rPr>
          <w:b/>
          <w:sz w:val="22"/>
          <w:szCs w:val="22"/>
        </w:rPr>
      </w:pPr>
    </w:p>
    <w:p w:rsidR="00AF3528" w:rsidRPr="003568C7" w:rsidRDefault="00AF3528" w:rsidP="00AF3528">
      <w:pPr>
        <w:ind w:firstLine="360"/>
        <w:jc w:val="both"/>
        <w:rPr>
          <w:b/>
          <w:sz w:val="22"/>
          <w:szCs w:val="22"/>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AF3528" w:rsidRPr="003568C7" w:rsidRDefault="00AF3528" w:rsidP="00AF3528">
      <w:pPr>
        <w:pStyle w:val="ecmsonormal"/>
        <w:shd w:val="clear" w:color="auto" w:fill="FFFFFF"/>
        <w:spacing w:after="0"/>
        <w:rPr>
          <w:b/>
          <w:bCs/>
          <w:sz w:val="22"/>
          <w:szCs w:val="22"/>
          <w:lang w:val="en-GB"/>
        </w:rPr>
      </w:pPr>
    </w:p>
    <w:p w:rsidR="00AF3528" w:rsidRPr="003568C7" w:rsidRDefault="00AF3528" w:rsidP="008E3E0E">
      <w:pPr>
        <w:numPr>
          <w:ilvl w:val="0"/>
          <w:numId w:val="1"/>
        </w:numPr>
        <w:overflowPunct/>
        <w:autoSpaceDE/>
        <w:autoSpaceDN/>
        <w:adjustRightInd/>
        <w:jc w:val="both"/>
        <w:textAlignment w:val="auto"/>
        <w:rPr>
          <w:sz w:val="22"/>
          <w:szCs w:val="22"/>
        </w:rPr>
      </w:pPr>
      <w:r w:rsidRPr="003568C7">
        <w:rPr>
          <w:sz w:val="22"/>
          <w:szCs w:val="22"/>
        </w:rPr>
        <w:t xml:space="preserve">John E. Hopcroft, Rajeev Motwani and J.D. Ullman, Introduction to Automata Theory, Languages and Computation, Pearson Education. </w:t>
      </w:r>
    </w:p>
    <w:p w:rsidR="00AF3528" w:rsidRPr="003568C7" w:rsidRDefault="00AF3528" w:rsidP="008E3E0E">
      <w:pPr>
        <w:numPr>
          <w:ilvl w:val="0"/>
          <w:numId w:val="1"/>
        </w:numPr>
        <w:overflowPunct/>
        <w:autoSpaceDE/>
        <w:autoSpaceDN/>
        <w:adjustRightInd/>
        <w:jc w:val="both"/>
        <w:textAlignment w:val="auto"/>
        <w:rPr>
          <w:sz w:val="22"/>
          <w:szCs w:val="22"/>
        </w:rPr>
      </w:pPr>
      <w:r w:rsidRPr="003568C7">
        <w:rPr>
          <w:sz w:val="22"/>
          <w:szCs w:val="22"/>
        </w:rPr>
        <w:t>Daniel I.A. Cohen, Introduction to Computer Theory, Wiley.</w:t>
      </w:r>
    </w:p>
    <w:p w:rsidR="00AF3528" w:rsidRPr="003568C7" w:rsidRDefault="00AF3528" w:rsidP="008E3E0E">
      <w:pPr>
        <w:numPr>
          <w:ilvl w:val="0"/>
          <w:numId w:val="1"/>
        </w:numPr>
        <w:overflowPunct/>
        <w:autoSpaceDE/>
        <w:autoSpaceDN/>
        <w:adjustRightInd/>
        <w:jc w:val="both"/>
        <w:textAlignment w:val="auto"/>
        <w:rPr>
          <w:sz w:val="22"/>
          <w:szCs w:val="22"/>
        </w:rPr>
      </w:pPr>
      <w:r w:rsidRPr="003568C7">
        <w:rPr>
          <w:sz w:val="22"/>
          <w:szCs w:val="22"/>
        </w:rPr>
        <w:t xml:space="preserve">B. M. Moret, The Theory of Computation, Pearson Education Asia. </w:t>
      </w:r>
    </w:p>
    <w:p w:rsidR="00AF3528" w:rsidRPr="003568C7" w:rsidRDefault="00AF3528" w:rsidP="008E3E0E">
      <w:pPr>
        <w:numPr>
          <w:ilvl w:val="0"/>
          <w:numId w:val="1"/>
        </w:numPr>
        <w:overflowPunct/>
        <w:autoSpaceDE/>
        <w:autoSpaceDN/>
        <w:adjustRightInd/>
        <w:jc w:val="both"/>
        <w:textAlignment w:val="auto"/>
        <w:rPr>
          <w:sz w:val="22"/>
          <w:szCs w:val="22"/>
        </w:rPr>
      </w:pPr>
      <w:r w:rsidRPr="003568C7">
        <w:rPr>
          <w:sz w:val="22"/>
          <w:szCs w:val="22"/>
        </w:rPr>
        <w:t xml:space="preserve">H.R. Lewis and C.H. Papa dimitriou, Elements of the theory of Computation, Pearson Education Asia. </w:t>
      </w:r>
    </w:p>
    <w:p w:rsidR="00AF3528" w:rsidRPr="003568C7" w:rsidRDefault="00AF3528" w:rsidP="00AF3528">
      <w:pPr>
        <w:overflowPunct/>
        <w:autoSpaceDE/>
        <w:autoSpaceDN/>
        <w:adjustRightInd/>
        <w:jc w:val="both"/>
        <w:textAlignment w:val="auto"/>
        <w:rPr>
          <w:b/>
          <w:bCs/>
          <w:color w:val="000000"/>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AF3528" w:rsidRPr="003568C7" w:rsidRDefault="00AF3528"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AF3528" w:rsidRPr="003568C7" w:rsidRDefault="00AF3528"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AF3528" w:rsidRPr="003568C7" w:rsidRDefault="00AF3528" w:rsidP="00AF3528">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AF3528" w:rsidRPr="003568C7" w:rsidRDefault="00AF3528" w:rsidP="00AF3528">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AF3528" w:rsidRPr="003568C7" w:rsidRDefault="00AF3528" w:rsidP="00AF3528">
      <w:pPr>
        <w:overflowPunct/>
        <w:autoSpaceDE/>
        <w:autoSpaceDN/>
        <w:adjustRightInd/>
        <w:textAlignment w:val="auto"/>
        <w:rPr>
          <w:sz w:val="22"/>
          <w:szCs w:val="22"/>
          <w:lang w:val="en-US" w:bidi="hi-IN"/>
        </w:rPr>
      </w:pPr>
    </w:p>
    <w:p w:rsidR="00AF3528" w:rsidRPr="003568C7" w:rsidRDefault="00AF3528" w:rsidP="00AF3528">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AF3528" w:rsidRPr="003568C7" w:rsidRDefault="00AF3528"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F23DEE" w:rsidRPr="003568C7" w:rsidRDefault="00F23DEE" w:rsidP="00AF3528">
      <w:pPr>
        <w:overflowPunct/>
        <w:autoSpaceDE/>
        <w:autoSpaceDN/>
        <w:adjustRightInd/>
        <w:ind w:left="720"/>
        <w:textAlignment w:val="auto"/>
        <w:rPr>
          <w:sz w:val="22"/>
          <w:szCs w:val="22"/>
        </w:rPr>
      </w:pPr>
    </w:p>
    <w:p w:rsidR="001D6909" w:rsidRPr="003568C7" w:rsidRDefault="00F33127" w:rsidP="00F23DEE">
      <w:pPr>
        <w:rPr>
          <w:b/>
          <w:sz w:val="22"/>
          <w:szCs w:val="22"/>
        </w:rPr>
      </w:pPr>
      <w:r w:rsidRPr="003568C7">
        <w:rPr>
          <w:b/>
          <w:sz w:val="22"/>
          <w:szCs w:val="22"/>
        </w:rPr>
        <w:br w:type="page"/>
      </w:r>
    </w:p>
    <w:p w:rsidR="00052ECC" w:rsidRPr="003568C7" w:rsidRDefault="00052ECC" w:rsidP="00052ECC">
      <w:pPr>
        <w:jc w:val="right"/>
        <w:rPr>
          <w:sz w:val="22"/>
          <w:szCs w:val="22"/>
        </w:rPr>
      </w:pPr>
      <w:r w:rsidRPr="003568C7">
        <w:rPr>
          <w:b/>
          <w:bCs/>
          <w:color w:val="000000"/>
          <w:sz w:val="22"/>
          <w:szCs w:val="22"/>
        </w:rPr>
        <w:lastRenderedPageBreak/>
        <w:t>L 4</w:t>
      </w:r>
      <w:r w:rsidRPr="003568C7">
        <w:rPr>
          <w:b/>
          <w:bCs/>
          <w:color w:val="000000"/>
          <w:sz w:val="22"/>
          <w:szCs w:val="22"/>
        </w:rPr>
        <w:tab/>
        <w:t xml:space="preserve"> T 0</w:t>
      </w:r>
      <w:r w:rsidRPr="003568C7">
        <w:rPr>
          <w:b/>
          <w:bCs/>
          <w:color w:val="000000"/>
          <w:sz w:val="22"/>
          <w:szCs w:val="22"/>
        </w:rPr>
        <w:tab/>
        <w:t xml:space="preserve"> P 0</w:t>
      </w:r>
      <w:r w:rsidRPr="003568C7">
        <w:rPr>
          <w:b/>
          <w:bCs/>
          <w:color w:val="000000"/>
          <w:sz w:val="22"/>
          <w:szCs w:val="22"/>
        </w:rPr>
        <w:tab/>
        <w:t xml:space="preserve"> per week</w:t>
      </w:r>
      <w:r w:rsidRPr="003568C7">
        <w:rPr>
          <w:b/>
          <w:bCs/>
          <w:color w:val="000000"/>
          <w:sz w:val="22"/>
          <w:szCs w:val="22"/>
        </w:rPr>
        <w:tab/>
        <w:t xml:space="preserve"> Credit 4 </w:t>
      </w:r>
    </w:p>
    <w:p w:rsidR="00052ECC" w:rsidRPr="003568C7" w:rsidRDefault="00DF36A4" w:rsidP="00052ECC">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052ECC" w:rsidRPr="003568C7" w:rsidRDefault="00052ECC" w:rsidP="00052ECC">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052ECC" w:rsidRPr="003568C7" w:rsidRDefault="00052ECC" w:rsidP="00052ECC">
      <w:pPr>
        <w:jc w:val="center"/>
        <w:rPr>
          <w:b/>
          <w:sz w:val="22"/>
          <w:szCs w:val="22"/>
        </w:rPr>
      </w:pPr>
      <w:r w:rsidRPr="003568C7">
        <w:rPr>
          <w:b/>
          <w:bCs/>
          <w:sz w:val="22"/>
          <w:szCs w:val="22"/>
        </w:rPr>
        <w:t>Mobile Application Development</w:t>
      </w:r>
      <w:r w:rsidRPr="003568C7">
        <w:rPr>
          <w:b/>
          <w:sz w:val="22"/>
          <w:szCs w:val="22"/>
        </w:rPr>
        <w:t xml:space="preserve"> (Subject Code: MCA-314)</w:t>
      </w:r>
    </w:p>
    <w:p w:rsidR="00052ECC" w:rsidRPr="003568C7" w:rsidRDefault="00052ECC" w:rsidP="00052ECC">
      <w:pPr>
        <w:rPr>
          <w:b/>
          <w:sz w:val="22"/>
          <w:szCs w:val="22"/>
        </w:rPr>
      </w:pPr>
      <w:r w:rsidRPr="003568C7">
        <w:rPr>
          <w:b/>
          <w:sz w:val="22"/>
          <w:szCs w:val="22"/>
        </w:rPr>
        <w:tab/>
      </w:r>
      <w:r w:rsidRPr="003568C7">
        <w:rPr>
          <w:b/>
          <w:sz w:val="22"/>
          <w:szCs w:val="22"/>
        </w:rPr>
        <w:tab/>
      </w:r>
    </w:p>
    <w:p w:rsidR="00052ECC" w:rsidRPr="003568C7" w:rsidRDefault="00052ECC" w:rsidP="00052ECC">
      <w:pPr>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052ECC" w:rsidRPr="003568C7" w:rsidRDefault="00052ECC" w:rsidP="00052ECC">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052ECC" w:rsidRPr="003568C7" w:rsidRDefault="00052ECC" w:rsidP="00052ECC">
      <w:pPr>
        <w:jc w:val="both"/>
        <w:rPr>
          <w:b/>
          <w:bCs/>
          <w:sz w:val="22"/>
          <w:szCs w:val="22"/>
        </w:rPr>
      </w:pPr>
    </w:p>
    <w:p w:rsidR="00052ECC" w:rsidRPr="003568C7" w:rsidRDefault="00052ECC" w:rsidP="00052ECC">
      <w:pPr>
        <w:pStyle w:val="Default"/>
        <w:jc w:val="both"/>
        <w:rPr>
          <w:rFonts w:ascii="Times New Roman" w:hAnsi="Times New Roman" w:cs="Times New Roman"/>
          <w:color w:val="auto"/>
          <w:sz w:val="22"/>
          <w:szCs w:val="22"/>
        </w:rPr>
      </w:pPr>
      <w:r w:rsidRPr="003568C7">
        <w:rPr>
          <w:rFonts w:ascii="Times New Roman" w:hAnsi="Times New Roman" w:cs="Times New Roman"/>
          <w:bCs/>
          <w:sz w:val="22"/>
          <w:szCs w:val="22"/>
        </w:rPr>
        <w:t xml:space="preserve">In this course, students will learn </w:t>
      </w:r>
      <w:r w:rsidR="00C05F2B" w:rsidRPr="003568C7">
        <w:rPr>
          <w:rFonts w:ascii="Times New Roman" w:hAnsi="Times New Roman" w:cs="Times New Roman"/>
          <w:bCs/>
          <w:sz w:val="22"/>
          <w:szCs w:val="22"/>
        </w:rPr>
        <w:t>about mobile application development</w:t>
      </w:r>
      <w:r w:rsidRPr="003568C7">
        <w:rPr>
          <w:rFonts w:ascii="Times New Roman" w:hAnsi="Times New Roman" w:cs="Times New Roman"/>
          <w:bCs/>
          <w:sz w:val="22"/>
          <w:szCs w:val="22"/>
        </w:rPr>
        <w:t xml:space="preserve">. In particular, they will learn </w:t>
      </w:r>
      <w:r w:rsidR="00C05F2B" w:rsidRPr="003568C7">
        <w:rPr>
          <w:rFonts w:ascii="Times New Roman" w:hAnsi="Times New Roman" w:cs="Times New Roman"/>
          <w:bCs/>
          <w:sz w:val="22"/>
          <w:szCs w:val="22"/>
        </w:rPr>
        <w:t xml:space="preserve">about Android operating system </w:t>
      </w:r>
      <w:r w:rsidRPr="003568C7">
        <w:rPr>
          <w:rFonts w:ascii="Times New Roman" w:hAnsi="Times New Roman" w:cs="Times New Roman"/>
          <w:bCs/>
          <w:sz w:val="22"/>
          <w:szCs w:val="22"/>
        </w:rPr>
        <w:t xml:space="preserve">and understand how </w:t>
      </w:r>
      <w:r w:rsidR="00C05F2B" w:rsidRPr="003568C7">
        <w:rPr>
          <w:rFonts w:ascii="Times New Roman" w:hAnsi="Times New Roman" w:cs="Times New Roman"/>
          <w:bCs/>
          <w:sz w:val="22"/>
          <w:szCs w:val="22"/>
        </w:rPr>
        <w:t>tobuild apps for mobile devices running Android</w:t>
      </w:r>
      <w:r w:rsidRPr="003568C7">
        <w:rPr>
          <w:rFonts w:ascii="Times New Roman" w:hAnsi="Times New Roman" w:cs="Times New Roman"/>
          <w:bCs/>
          <w:sz w:val="22"/>
          <w:szCs w:val="22"/>
        </w:rPr>
        <w:t xml:space="preserve">. Also students will learn </w:t>
      </w:r>
      <w:r w:rsidR="00C05F2B" w:rsidRPr="003568C7">
        <w:rPr>
          <w:rFonts w:ascii="Times New Roman" w:hAnsi="Times New Roman" w:cs="Times New Roman"/>
          <w:bCs/>
          <w:sz w:val="22"/>
          <w:szCs w:val="22"/>
        </w:rPr>
        <w:t>the complete cycle from planning and developing an application to deploying the same on Google Play Store</w:t>
      </w:r>
      <w:r w:rsidRPr="003568C7">
        <w:rPr>
          <w:rFonts w:ascii="Times New Roman" w:hAnsi="Times New Roman" w:cs="Times New Roman"/>
          <w:bCs/>
          <w:sz w:val="22"/>
          <w:szCs w:val="22"/>
        </w:rPr>
        <w:t>.</w:t>
      </w:r>
      <w:r w:rsidRPr="003568C7">
        <w:rPr>
          <w:rFonts w:ascii="Times New Roman" w:hAnsi="Times New Roman" w:cs="Times New Roman"/>
          <w:color w:val="auto"/>
          <w:sz w:val="22"/>
          <w:szCs w:val="22"/>
        </w:rPr>
        <w:t xml:space="preserve"> On completion of this course, the students will be able to</w:t>
      </w:r>
      <w:r w:rsidR="00C05F2B" w:rsidRPr="003568C7">
        <w:rPr>
          <w:rFonts w:ascii="Times New Roman" w:hAnsi="Times New Roman" w:cs="Times New Roman"/>
          <w:color w:val="auto"/>
          <w:sz w:val="22"/>
          <w:szCs w:val="22"/>
        </w:rPr>
        <w:t>:</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Apply knowledge into an interactive environment where they are shown how to develop, test and deploy Android Apps</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Learn the various aspects of Android Apps building blocks and Development. </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Understand how inter and intra process communication can be implemented. </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Learn to use GUI based controls for developing highly interactive and user friendly Apps. </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Learn to use different types of sensors available in the devices</w:t>
      </w:r>
    </w:p>
    <w:p w:rsidR="00052ECC" w:rsidRPr="003568C7" w:rsidRDefault="00052ECC" w:rsidP="008E3E0E">
      <w:pPr>
        <w:pStyle w:val="Default"/>
        <w:numPr>
          <w:ilvl w:val="0"/>
          <w:numId w:val="19"/>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Learn to test and publish the Apps on Google Play Store.</w:t>
      </w:r>
    </w:p>
    <w:p w:rsidR="00052ECC" w:rsidRPr="003568C7" w:rsidRDefault="00052ECC" w:rsidP="00052ECC">
      <w:pPr>
        <w:jc w:val="both"/>
        <w:rPr>
          <w:b/>
          <w:bCs/>
          <w:sz w:val="22"/>
          <w:szCs w:val="22"/>
        </w:rPr>
      </w:pPr>
    </w:p>
    <w:p w:rsidR="006F6EDD" w:rsidRPr="003568C7" w:rsidRDefault="006F6EDD" w:rsidP="006F6EDD">
      <w:pPr>
        <w:overflowPunct/>
        <w:autoSpaceDE/>
        <w:autoSpaceDN/>
        <w:adjustRightInd/>
        <w:jc w:val="center"/>
        <w:textAlignment w:val="auto"/>
        <w:rPr>
          <w:sz w:val="22"/>
          <w:szCs w:val="22"/>
          <w:lang w:val="en-US" w:bidi="hi-IN"/>
        </w:rPr>
      </w:pPr>
      <w:r w:rsidRPr="003568C7">
        <w:rPr>
          <w:b/>
          <w:bCs/>
          <w:color w:val="000000"/>
          <w:sz w:val="22"/>
          <w:szCs w:val="22"/>
          <w:u w:val="single"/>
          <w:lang w:val="en-US" w:bidi="hi-IN"/>
        </w:rPr>
        <w:t>Course content</w:t>
      </w:r>
    </w:p>
    <w:p w:rsidR="00052ECC" w:rsidRPr="003568C7" w:rsidRDefault="00052ECC" w:rsidP="00052ECC">
      <w:pPr>
        <w:jc w:val="both"/>
        <w:rPr>
          <w:b/>
          <w:bCs/>
          <w:sz w:val="22"/>
          <w:szCs w:val="22"/>
        </w:rPr>
      </w:pPr>
    </w:p>
    <w:p w:rsidR="00052ECC" w:rsidRPr="003568C7" w:rsidRDefault="006F6EDD" w:rsidP="00052ECC">
      <w:pPr>
        <w:jc w:val="both"/>
        <w:rPr>
          <w:b/>
          <w:bCs/>
          <w:sz w:val="22"/>
          <w:szCs w:val="22"/>
        </w:rPr>
      </w:pPr>
      <w:r w:rsidRPr="003568C7">
        <w:rPr>
          <w:b/>
          <w:bCs/>
          <w:sz w:val="22"/>
          <w:szCs w:val="22"/>
        </w:rPr>
        <w:t>SECTION A</w:t>
      </w:r>
    </w:p>
    <w:p w:rsidR="006F6EDD" w:rsidRPr="003568C7" w:rsidRDefault="006F6EDD" w:rsidP="00052ECC">
      <w:pPr>
        <w:jc w:val="both"/>
        <w:rPr>
          <w:b/>
          <w:bCs/>
          <w:sz w:val="22"/>
          <w:szCs w:val="22"/>
        </w:rPr>
      </w:pPr>
    </w:p>
    <w:p w:rsidR="00052ECC" w:rsidRPr="003568C7" w:rsidRDefault="00052ECC" w:rsidP="00052ECC">
      <w:pPr>
        <w:jc w:val="both"/>
        <w:rPr>
          <w:sz w:val="22"/>
          <w:szCs w:val="22"/>
        </w:rPr>
      </w:pPr>
      <w:r w:rsidRPr="003568C7">
        <w:rPr>
          <w:b/>
          <w:bCs/>
          <w:sz w:val="22"/>
          <w:szCs w:val="22"/>
        </w:rPr>
        <w:t>Introduction to Android and Apps:</w:t>
      </w:r>
      <w:r w:rsidRPr="003568C7">
        <w:rPr>
          <w:sz w:val="22"/>
          <w:szCs w:val="22"/>
        </w:rPr>
        <w:t xml:space="preserve"> Factors in Developing Mobile Applications, Mobile Software Engineering, Frameworks and Tools, Generic UI Development, Android User.</w:t>
      </w:r>
    </w:p>
    <w:p w:rsidR="00052ECC" w:rsidRPr="003568C7" w:rsidRDefault="00052ECC" w:rsidP="00052ECC">
      <w:pPr>
        <w:jc w:val="both"/>
        <w:rPr>
          <w:sz w:val="22"/>
          <w:szCs w:val="22"/>
        </w:rPr>
      </w:pPr>
      <w:r w:rsidRPr="003568C7">
        <w:rPr>
          <w:b/>
          <w:bCs/>
          <w:sz w:val="22"/>
          <w:szCs w:val="22"/>
        </w:rPr>
        <w:t>Platforms:</w:t>
      </w:r>
      <w:r w:rsidRPr="003568C7">
        <w:rPr>
          <w:sz w:val="22"/>
          <w:szCs w:val="22"/>
        </w:rPr>
        <w:t xml:space="preserve"> Development Process, Architecture, Design, Technology Selection, Mobile App Development Hurdles, Testing</w:t>
      </w:r>
    </w:p>
    <w:p w:rsidR="00052ECC" w:rsidRPr="003568C7" w:rsidRDefault="00052ECC" w:rsidP="00052ECC">
      <w:pPr>
        <w:jc w:val="both"/>
        <w:rPr>
          <w:sz w:val="22"/>
          <w:szCs w:val="22"/>
        </w:rPr>
      </w:pPr>
      <w:r w:rsidRPr="003568C7">
        <w:rPr>
          <w:b/>
          <w:bCs/>
          <w:sz w:val="22"/>
          <w:szCs w:val="22"/>
        </w:rPr>
        <w:t xml:space="preserve">App Building Blocks: </w:t>
      </w:r>
      <w:r w:rsidRPr="003568C7">
        <w:rPr>
          <w:sz w:val="22"/>
          <w:szCs w:val="22"/>
        </w:rPr>
        <w:t>Activities, Intents and Intent Filters, Services, Broadcast Receivers, Content Providers, Menus, Lists and Notifications.</w:t>
      </w:r>
    </w:p>
    <w:p w:rsidR="00052ECC" w:rsidRPr="003568C7" w:rsidRDefault="00052ECC" w:rsidP="00052ECC">
      <w:pPr>
        <w:jc w:val="both"/>
        <w:rPr>
          <w:sz w:val="22"/>
          <w:szCs w:val="22"/>
        </w:rPr>
      </w:pPr>
      <w:r w:rsidRPr="003568C7">
        <w:rPr>
          <w:b/>
          <w:bCs/>
          <w:sz w:val="22"/>
          <w:szCs w:val="22"/>
        </w:rPr>
        <w:t>Testing:</w:t>
      </w:r>
      <w:r w:rsidRPr="003568C7">
        <w:rPr>
          <w:sz w:val="22"/>
          <w:szCs w:val="22"/>
        </w:rPr>
        <w:t xml:space="preserve"> Doing Test Driven Development (TDD), Setting AVD, Cloud based testing, troubleshooting application crashes, using BugSense, using StrictMode, </w:t>
      </w:r>
    </w:p>
    <w:p w:rsidR="00052ECC" w:rsidRPr="003568C7" w:rsidRDefault="00052ECC" w:rsidP="00052ECC">
      <w:pPr>
        <w:jc w:val="both"/>
        <w:rPr>
          <w:sz w:val="22"/>
          <w:szCs w:val="22"/>
        </w:rPr>
      </w:pPr>
      <w:r w:rsidRPr="003568C7">
        <w:rPr>
          <w:b/>
          <w:bCs/>
          <w:sz w:val="22"/>
          <w:szCs w:val="22"/>
        </w:rPr>
        <w:t>Intents and Services:</w:t>
      </w:r>
      <w:r w:rsidRPr="003568C7">
        <w:rPr>
          <w:sz w:val="22"/>
          <w:szCs w:val="22"/>
        </w:rPr>
        <w:t xml:space="preserve"> Android Intents and Services, Characteristics of Mobile Applications, Successful Mobile Development</w:t>
      </w:r>
    </w:p>
    <w:p w:rsidR="00052ECC" w:rsidRPr="003568C7" w:rsidRDefault="00052ECC" w:rsidP="00052ECC">
      <w:pPr>
        <w:jc w:val="both"/>
        <w:rPr>
          <w:sz w:val="22"/>
          <w:szCs w:val="22"/>
        </w:rPr>
      </w:pPr>
      <w:r w:rsidRPr="003568C7">
        <w:rPr>
          <w:b/>
          <w:bCs/>
          <w:sz w:val="22"/>
          <w:szCs w:val="22"/>
        </w:rPr>
        <w:t>Inter/intra process communication:</w:t>
      </w:r>
      <w:r w:rsidRPr="003568C7">
        <w:rPr>
          <w:sz w:val="22"/>
          <w:szCs w:val="22"/>
        </w:rPr>
        <w:t xml:space="preserve"> Opening webpages, sending email, background services, broadcast messages, using threads, Activity Thread Queue and Handler.</w:t>
      </w:r>
    </w:p>
    <w:p w:rsidR="00052ECC" w:rsidRPr="003568C7" w:rsidRDefault="00052ECC" w:rsidP="00052ECC">
      <w:pPr>
        <w:jc w:val="both"/>
        <w:rPr>
          <w:sz w:val="22"/>
          <w:szCs w:val="22"/>
        </w:rPr>
      </w:pPr>
      <w:r w:rsidRPr="003568C7">
        <w:rPr>
          <w:b/>
          <w:bCs/>
          <w:sz w:val="22"/>
          <w:szCs w:val="22"/>
        </w:rPr>
        <w:t>Storing and Retrieving Data:</w:t>
      </w:r>
      <w:r w:rsidRPr="003568C7">
        <w:rPr>
          <w:sz w:val="22"/>
          <w:szCs w:val="22"/>
        </w:rPr>
        <w:t xml:space="preserve"> Synchronization and Replication of Mobile Data, Getting the Model Right, Android Storing and Retrieving Data, Working with a Content Provider </w:t>
      </w:r>
    </w:p>
    <w:p w:rsidR="00052ECC" w:rsidRPr="003568C7" w:rsidRDefault="00052ECC" w:rsidP="00052ECC">
      <w:pPr>
        <w:jc w:val="both"/>
        <w:rPr>
          <w:sz w:val="22"/>
          <w:szCs w:val="22"/>
        </w:rPr>
      </w:pPr>
      <w:r w:rsidRPr="003568C7">
        <w:rPr>
          <w:b/>
          <w:bCs/>
          <w:sz w:val="22"/>
          <w:szCs w:val="22"/>
        </w:rPr>
        <w:t>Content Providers:</w:t>
      </w:r>
      <w:r w:rsidRPr="003568C7">
        <w:rPr>
          <w:sz w:val="22"/>
          <w:szCs w:val="22"/>
        </w:rPr>
        <w:t xml:space="preserve"> Retrieving data from content provider, writing a content provider, Android Remote Service</w:t>
      </w:r>
    </w:p>
    <w:p w:rsidR="00052ECC" w:rsidRPr="003568C7" w:rsidRDefault="00052ECC" w:rsidP="00052ECC">
      <w:pPr>
        <w:jc w:val="both"/>
        <w:rPr>
          <w:b/>
          <w:bCs/>
          <w:sz w:val="22"/>
          <w:szCs w:val="22"/>
        </w:rPr>
      </w:pPr>
    </w:p>
    <w:p w:rsidR="00052ECC" w:rsidRPr="003568C7" w:rsidRDefault="006F6EDD" w:rsidP="00052ECC">
      <w:pPr>
        <w:jc w:val="both"/>
        <w:rPr>
          <w:b/>
          <w:bCs/>
          <w:sz w:val="22"/>
          <w:szCs w:val="22"/>
        </w:rPr>
      </w:pPr>
      <w:r w:rsidRPr="003568C7">
        <w:rPr>
          <w:b/>
          <w:bCs/>
          <w:sz w:val="22"/>
          <w:szCs w:val="22"/>
        </w:rPr>
        <w:t>SECTION B</w:t>
      </w:r>
    </w:p>
    <w:p w:rsidR="006F6EDD" w:rsidRPr="003568C7" w:rsidRDefault="006F6EDD" w:rsidP="00052ECC">
      <w:pPr>
        <w:jc w:val="both"/>
        <w:rPr>
          <w:b/>
          <w:bCs/>
          <w:sz w:val="22"/>
          <w:szCs w:val="22"/>
        </w:rPr>
      </w:pPr>
    </w:p>
    <w:p w:rsidR="00052ECC" w:rsidRPr="003568C7" w:rsidRDefault="00052ECC" w:rsidP="00052ECC">
      <w:pPr>
        <w:jc w:val="both"/>
        <w:rPr>
          <w:sz w:val="22"/>
          <w:szCs w:val="22"/>
        </w:rPr>
      </w:pPr>
      <w:r w:rsidRPr="003568C7">
        <w:rPr>
          <w:b/>
          <w:bCs/>
          <w:sz w:val="22"/>
          <w:szCs w:val="22"/>
        </w:rPr>
        <w:t xml:space="preserve">Graphics: </w:t>
      </w:r>
      <w:r w:rsidRPr="003568C7">
        <w:rPr>
          <w:sz w:val="22"/>
          <w:szCs w:val="22"/>
        </w:rPr>
        <w:t>OpenGL ES, Taking pictures using intent/camera, Chart and Graphs using Android Plot, Inkspace, Android RGraph, Simple Raster Animation, Pinch to Zoom. Performance and Multithreading, Graphics and UI Performance</w:t>
      </w:r>
    </w:p>
    <w:p w:rsidR="00052ECC" w:rsidRPr="003568C7" w:rsidRDefault="00052ECC" w:rsidP="00052ECC">
      <w:pPr>
        <w:jc w:val="both"/>
        <w:rPr>
          <w:sz w:val="22"/>
          <w:szCs w:val="22"/>
        </w:rPr>
      </w:pPr>
      <w:r w:rsidRPr="003568C7">
        <w:rPr>
          <w:b/>
          <w:bCs/>
          <w:sz w:val="22"/>
          <w:szCs w:val="22"/>
        </w:rPr>
        <w:t xml:space="preserve">GUI: </w:t>
      </w:r>
      <w:r w:rsidRPr="003568C7">
        <w:rPr>
          <w:sz w:val="22"/>
          <w:szCs w:val="22"/>
        </w:rPr>
        <w:t>Using controls, handling long-press events, detecting gestures.</w:t>
      </w:r>
    </w:p>
    <w:p w:rsidR="00052ECC" w:rsidRPr="003568C7" w:rsidRDefault="00052ECC" w:rsidP="00052ECC">
      <w:pPr>
        <w:jc w:val="both"/>
        <w:rPr>
          <w:sz w:val="22"/>
          <w:szCs w:val="22"/>
        </w:rPr>
      </w:pPr>
      <w:r w:rsidRPr="003568C7">
        <w:rPr>
          <w:b/>
          <w:bCs/>
          <w:sz w:val="22"/>
          <w:szCs w:val="22"/>
        </w:rPr>
        <w:t xml:space="preserve">GUI Alerts: </w:t>
      </w:r>
      <w:r w:rsidRPr="003568C7">
        <w:rPr>
          <w:sz w:val="22"/>
          <w:szCs w:val="22"/>
        </w:rPr>
        <w:t>Menu, Submenu, Pop-up, Timepicker, Tabbed dialog, Progress dialog, Custom dialog, Toasts, Status bar.</w:t>
      </w:r>
    </w:p>
    <w:p w:rsidR="00052ECC" w:rsidRPr="003568C7" w:rsidRDefault="00052ECC" w:rsidP="00052ECC">
      <w:pPr>
        <w:jc w:val="both"/>
        <w:rPr>
          <w:sz w:val="22"/>
          <w:szCs w:val="22"/>
        </w:rPr>
      </w:pPr>
      <w:r w:rsidRPr="003568C7">
        <w:rPr>
          <w:b/>
          <w:bCs/>
          <w:sz w:val="22"/>
          <w:szCs w:val="22"/>
        </w:rPr>
        <w:t xml:space="preserve">Data Persistence: </w:t>
      </w:r>
      <w:r w:rsidRPr="003568C7">
        <w:rPr>
          <w:sz w:val="22"/>
          <w:szCs w:val="22"/>
        </w:rPr>
        <w:t>Introduction, Getting file information, listing directory.</w:t>
      </w:r>
    </w:p>
    <w:p w:rsidR="00052ECC" w:rsidRPr="003568C7" w:rsidRDefault="00052ECC" w:rsidP="00052ECC">
      <w:pPr>
        <w:jc w:val="both"/>
        <w:rPr>
          <w:sz w:val="22"/>
          <w:szCs w:val="22"/>
        </w:rPr>
      </w:pPr>
      <w:r w:rsidRPr="003568C7">
        <w:rPr>
          <w:b/>
          <w:bCs/>
          <w:sz w:val="22"/>
          <w:szCs w:val="22"/>
        </w:rPr>
        <w:t xml:space="preserve">SQLite Database: </w:t>
      </w:r>
      <w:r w:rsidRPr="003568C7">
        <w:rPr>
          <w:sz w:val="22"/>
          <w:szCs w:val="22"/>
        </w:rPr>
        <w:t>Loading values from existing database, Working with Dates, JSON and JSONObject, Parsing XML with DOM API, XMLPullParser, Adding Contact, Reading Contact data</w:t>
      </w:r>
    </w:p>
    <w:p w:rsidR="00052ECC" w:rsidRPr="003568C7" w:rsidRDefault="00052ECC" w:rsidP="00052ECC">
      <w:pPr>
        <w:jc w:val="both"/>
        <w:rPr>
          <w:sz w:val="22"/>
          <w:szCs w:val="22"/>
        </w:rPr>
      </w:pPr>
      <w:r w:rsidRPr="003568C7">
        <w:rPr>
          <w:b/>
          <w:bCs/>
          <w:sz w:val="22"/>
          <w:szCs w:val="22"/>
        </w:rPr>
        <w:t>Telephony:</w:t>
      </w:r>
      <w:r w:rsidRPr="003568C7">
        <w:rPr>
          <w:sz w:val="22"/>
          <w:szCs w:val="22"/>
        </w:rPr>
        <w:t xml:space="preserve"> Deciding Scope of an App, Processing outgoing call, dialing the phone, Sindeing Single or Multi part SMS messages, receiving SMS message.</w:t>
      </w:r>
    </w:p>
    <w:p w:rsidR="00052ECC" w:rsidRPr="003568C7" w:rsidRDefault="00052ECC" w:rsidP="00052ECC">
      <w:pPr>
        <w:jc w:val="both"/>
        <w:rPr>
          <w:b/>
          <w:bCs/>
          <w:sz w:val="22"/>
          <w:szCs w:val="22"/>
        </w:rPr>
      </w:pPr>
      <w:r w:rsidRPr="003568C7">
        <w:rPr>
          <w:b/>
          <w:bCs/>
          <w:sz w:val="22"/>
          <w:szCs w:val="22"/>
        </w:rPr>
        <w:t>Communications Via Network and the Web:</w:t>
      </w:r>
      <w:r w:rsidRPr="003568C7">
        <w:rPr>
          <w:sz w:val="22"/>
          <w:szCs w:val="22"/>
        </w:rPr>
        <w:t xml:space="preserve"> Wireless Connectivity and Mobile Apps, State Machine, Correct Communications Model, Android Networking and Web, using RESTful web service, using WebView.</w:t>
      </w:r>
    </w:p>
    <w:p w:rsidR="00052ECC" w:rsidRPr="003568C7" w:rsidRDefault="00052ECC" w:rsidP="00052ECC">
      <w:pPr>
        <w:jc w:val="both"/>
        <w:rPr>
          <w:sz w:val="22"/>
          <w:szCs w:val="22"/>
        </w:rPr>
      </w:pPr>
      <w:r w:rsidRPr="003568C7">
        <w:rPr>
          <w:b/>
          <w:bCs/>
          <w:sz w:val="22"/>
          <w:szCs w:val="22"/>
        </w:rPr>
        <w:t xml:space="preserve">Location: </w:t>
      </w:r>
      <w:r w:rsidRPr="003568C7">
        <w:rPr>
          <w:sz w:val="22"/>
          <w:szCs w:val="22"/>
        </w:rPr>
        <w:t xml:space="preserve">Location Aware Apps, Getting location information, Accessing GPS information, mocking GPS coordinates on device, using Google Maps with MapView, Location search on Google Maps, </w:t>
      </w:r>
    </w:p>
    <w:p w:rsidR="00052ECC" w:rsidRPr="003568C7" w:rsidRDefault="00052ECC" w:rsidP="00052ECC">
      <w:pPr>
        <w:jc w:val="both"/>
        <w:rPr>
          <w:sz w:val="22"/>
          <w:szCs w:val="22"/>
        </w:rPr>
      </w:pPr>
      <w:r w:rsidRPr="003568C7">
        <w:rPr>
          <w:b/>
          <w:bCs/>
          <w:sz w:val="22"/>
          <w:szCs w:val="22"/>
        </w:rPr>
        <w:t>Sensors:</w:t>
      </w:r>
      <w:r w:rsidRPr="003568C7">
        <w:rPr>
          <w:sz w:val="22"/>
          <w:szCs w:val="22"/>
        </w:rPr>
        <w:t xml:space="preserve"> Checking presence or absence of a sensor, Using Accelerometer, Using Orientation sensor, Using Temperature sensor. </w:t>
      </w:r>
    </w:p>
    <w:p w:rsidR="00052ECC" w:rsidRPr="003568C7" w:rsidRDefault="00052ECC" w:rsidP="00052ECC">
      <w:pPr>
        <w:jc w:val="both"/>
        <w:rPr>
          <w:b/>
          <w:bCs/>
          <w:sz w:val="22"/>
          <w:szCs w:val="22"/>
        </w:rPr>
      </w:pPr>
      <w:r w:rsidRPr="003568C7">
        <w:rPr>
          <w:b/>
          <w:bCs/>
          <w:sz w:val="22"/>
          <w:szCs w:val="22"/>
        </w:rPr>
        <w:lastRenderedPageBreak/>
        <w:t xml:space="preserve">Bluetooth: </w:t>
      </w:r>
      <w:r w:rsidRPr="003568C7">
        <w:rPr>
          <w:sz w:val="22"/>
          <w:szCs w:val="22"/>
        </w:rPr>
        <w:t>Introduction, Enabling Bluetooth and making device discoverable, connecting to other devices, Handling Bluetooth requests, implementing Device Discovery.</w:t>
      </w:r>
    </w:p>
    <w:p w:rsidR="00052ECC" w:rsidRPr="003568C7" w:rsidRDefault="00052ECC" w:rsidP="00052ECC">
      <w:pPr>
        <w:jc w:val="both"/>
        <w:rPr>
          <w:sz w:val="22"/>
          <w:szCs w:val="22"/>
        </w:rPr>
      </w:pPr>
      <w:r w:rsidRPr="003568C7">
        <w:rPr>
          <w:b/>
          <w:bCs/>
          <w:sz w:val="22"/>
          <w:szCs w:val="22"/>
        </w:rPr>
        <w:t xml:space="preserve">Publishing Apps: </w:t>
      </w:r>
      <w:r w:rsidRPr="003568C7">
        <w:rPr>
          <w:sz w:val="22"/>
          <w:szCs w:val="22"/>
        </w:rPr>
        <w:t>Packaging and Deploying, Performance Best Practices, Android Field Service App</w:t>
      </w:r>
    </w:p>
    <w:p w:rsidR="00052ECC" w:rsidRPr="003568C7" w:rsidRDefault="00052ECC" w:rsidP="00052ECC">
      <w:pPr>
        <w:jc w:val="both"/>
        <w:rPr>
          <w:sz w:val="22"/>
          <w:szCs w:val="22"/>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6F6EDD" w:rsidRPr="003568C7" w:rsidRDefault="006F6EDD" w:rsidP="006F6EDD">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6F6EDD" w:rsidRPr="003568C7" w:rsidRDefault="006F6EDD" w:rsidP="006F6EDD">
      <w:pPr>
        <w:overflowPunct/>
        <w:autoSpaceDE/>
        <w:autoSpaceDN/>
        <w:adjustRightInd/>
        <w:textAlignment w:val="auto"/>
        <w:rPr>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6F6EDD" w:rsidRPr="003568C7" w:rsidRDefault="006F6EDD" w:rsidP="006F6EDD">
      <w:pPr>
        <w:overflowPunct/>
        <w:autoSpaceDE/>
        <w:autoSpaceDN/>
        <w:adjustRightInd/>
        <w:textAlignment w:val="auto"/>
        <w:rPr>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6F6EDD" w:rsidRPr="003568C7" w:rsidRDefault="006F6EDD" w:rsidP="006F6EDD">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6F6EDD" w:rsidRPr="003568C7" w:rsidRDefault="006F6EDD" w:rsidP="006F6EDD">
      <w:pPr>
        <w:overflowPunct/>
        <w:autoSpaceDE/>
        <w:autoSpaceDN/>
        <w:adjustRightInd/>
        <w:textAlignment w:val="auto"/>
        <w:rPr>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6F6EDD" w:rsidRPr="003568C7" w:rsidRDefault="006F6EDD" w:rsidP="006F6EDD">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6F6EDD" w:rsidRPr="003568C7" w:rsidRDefault="006F6EDD" w:rsidP="006F6EDD">
      <w:pPr>
        <w:overflowPunct/>
        <w:autoSpaceDE/>
        <w:autoSpaceDN/>
        <w:adjustRightInd/>
        <w:textAlignment w:val="auto"/>
        <w:rPr>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6F6EDD" w:rsidRPr="003568C7" w:rsidRDefault="006F6EDD" w:rsidP="006F6EDD">
      <w:pPr>
        <w:pStyle w:val="ecmsonormal"/>
        <w:shd w:val="clear" w:color="auto" w:fill="FFFFFF"/>
        <w:spacing w:after="0"/>
        <w:rPr>
          <w:b/>
          <w:bCs/>
          <w:sz w:val="22"/>
          <w:szCs w:val="22"/>
          <w:lang w:val="en-GB"/>
        </w:rPr>
      </w:pPr>
    </w:p>
    <w:p w:rsidR="00052ECC" w:rsidRPr="003568C7" w:rsidRDefault="00052ECC" w:rsidP="008E3E0E">
      <w:pPr>
        <w:pStyle w:val="Default"/>
        <w:numPr>
          <w:ilvl w:val="0"/>
          <w:numId w:val="18"/>
        </w:numPr>
        <w:ind w:left="567" w:hanging="567"/>
        <w:jc w:val="both"/>
        <w:rPr>
          <w:rFonts w:ascii="Times New Roman" w:hAnsi="Times New Roman" w:cs="Times New Roman"/>
          <w:sz w:val="22"/>
          <w:szCs w:val="22"/>
        </w:rPr>
      </w:pPr>
      <w:r w:rsidRPr="003568C7">
        <w:rPr>
          <w:rFonts w:ascii="Times New Roman" w:hAnsi="Times New Roman" w:cs="Times New Roman"/>
          <w:sz w:val="22"/>
          <w:szCs w:val="22"/>
        </w:rPr>
        <w:t>Ian F. Darwin, Android Cookbook, O’Reilly.</w:t>
      </w:r>
    </w:p>
    <w:p w:rsidR="006F6EDD" w:rsidRPr="003568C7" w:rsidRDefault="00052ECC" w:rsidP="008E3E0E">
      <w:pPr>
        <w:pStyle w:val="Default"/>
        <w:numPr>
          <w:ilvl w:val="0"/>
          <w:numId w:val="18"/>
        </w:numPr>
        <w:ind w:left="567" w:hanging="567"/>
        <w:jc w:val="both"/>
        <w:rPr>
          <w:rFonts w:ascii="Times New Roman" w:hAnsi="Times New Roman" w:cs="Times New Roman"/>
          <w:b/>
          <w:bCs/>
          <w:sz w:val="22"/>
          <w:szCs w:val="22"/>
        </w:rPr>
      </w:pPr>
      <w:r w:rsidRPr="003568C7">
        <w:rPr>
          <w:rFonts w:ascii="Times New Roman" w:hAnsi="Times New Roman" w:cs="Times New Roman"/>
          <w:sz w:val="22"/>
          <w:szCs w:val="22"/>
        </w:rPr>
        <w:t>Dawn Griffiths, David Griffiths, Head First Android Development, Shroff Publishing and Distributors.</w:t>
      </w:r>
    </w:p>
    <w:p w:rsidR="006F6EDD" w:rsidRPr="003568C7" w:rsidRDefault="00052ECC" w:rsidP="008E3E0E">
      <w:pPr>
        <w:pStyle w:val="Default"/>
        <w:numPr>
          <w:ilvl w:val="0"/>
          <w:numId w:val="18"/>
        </w:numPr>
        <w:ind w:left="567" w:hanging="567"/>
        <w:jc w:val="both"/>
        <w:rPr>
          <w:rFonts w:ascii="Times New Roman" w:hAnsi="Times New Roman" w:cs="Times New Roman"/>
          <w:b/>
          <w:bCs/>
          <w:sz w:val="22"/>
          <w:szCs w:val="22"/>
        </w:rPr>
      </w:pPr>
      <w:r w:rsidRPr="003568C7">
        <w:rPr>
          <w:rFonts w:ascii="Times New Roman" w:hAnsi="Times New Roman" w:cs="Times New Roman"/>
          <w:sz w:val="22"/>
          <w:szCs w:val="22"/>
        </w:rPr>
        <w:t>Rick Rogers, John Lombardo, ZigurdMednieks and Blake Meike, Android Application Development, O’Reilly.</w:t>
      </w:r>
    </w:p>
    <w:p w:rsidR="00052ECC" w:rsidRPr="003568C7" w:rsidRDefault="00052ECC" w:rsidP="008E3E0E">
      <w:pPr>
        <w:pStyle w:val="Default"/>
        <w:numPr>
          <w:ilvl w:val="0"/>
          <w:numId w:val="18"/>
        </w:numPr>
        <w:ind w:left="567" w:hanging="567"/>
        <w:jc w:val="both"/>
        <w:rPr>
          <w:rFonts w:ascii="Times New Roman" w:hAnsi="Times New Roman" w:cs="Times New Roman"/>
          <w:b/>
          <w:bCs/>
          <w:sz w:val="22"/>
          <w:szCs w:val="22"/>
        </w:rPr>
      </w:pPr>
      <w:r w:rsidRPr="003568C7">
        <w:rPr>
          <w:rFonts w:ascii="Times New Roman" w:hAnsi="Times New Roman" w:cs="Times New Roman"/>
          <w:sz w:val="22"/>
          <w:szCs w:val="22"/>
        </w:rPr>
        <w:t>Kyle Mew, Mastering Android Studio 3, Packt.</w:t>
      </w:r>
    </w:p>
    <w:p w:rsidR="00052ECC" w:rsidRPr="003568C7" w:rsidRDefault="00052ECC" w:rsidP="00052ECC">
      <w:pPr>
        <w:pStyle w:val="Default"/>
        <w:rPr>
          <w:rFonts w:ascii="Times New Roman" w:hAnsi="Times New Roman" w:cs="Times New Roman"/>
          <w:b/>
          <w:bCs/>
          <w:color w:val="auto"/>
          <w:sz w:val="22"/>
          <w:szCs w:val="22"/>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6F6EDD" w:rsidRPr="003568C7" w:rsidRDefault="006F6EDD"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6F6EDD" w:rsidRPr="003568C7" w:rsidRDefault="006F6EDD"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6F6EDD" w:rsidRPr="003568C7" w:rsidRDefault="006F6EDD"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6F6EDD" w:rsidRPr="003568C7" w:rsidRDefault="006F6EDD"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6F6EDD" w:rsidRPr="003568C7" w:rsidRDefault="006F6EDD"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6F6EDD" w:rsidRPr="003568C7" w:rsidRDefault="006F6EDD"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6F6EDD" w:rsidRPr="003568C7" w:rsidRDefault="006F6EDD" w:rsidP="006F6EDD">
      <w:pPr>
        <w:overflowPunct/>
        <w:autoSpaceDE/>
        <w:autoSpaceDN/>
        <w:adjustRightInd/>
        <w:jc w:val="both"/>
        <w:textAlignment w:val="auto"/>
        <w:rPr>
          <w:b/>
          <w:bCs/>
          <w:color w:val="000000"/>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6F6EDD" w:rsidRPr="003568C7" w:rsidRDefault="006F6EDD" w:rsidP="006F6EDD">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6F6EDD" w:rsidRPr="003568C7" w:rsidRDefault="006F6EDD" w:rsidP="006F6EDD">
      <w:pPr>
        <w:overflowPunct/>
        <w:autoSpaceDE/>
        <w:autoSpaceDN/>
        <w:adjustRightInd/>
        <w:textAlignment w:val="auto"/>
        <w:rPr>
          <w:sz w:val="22"/>
          <w:szCs w:val="22"/>
          <w:lang w:val="en-US" w:bidi="hi-IN"/>
        </w:rPr>
      </w:pPr>
    </w:p>
    <w:p w:rsidR="006F6EDD" w:rsidRPr="003568C7" w:rsidRDefault="006F6EDD" w:rsidP="006F6EDD">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6F6EDD" w:rsidRPr="003568C7" w:rsidRDefault="006F6EDD"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6F6EDD" w:rsidRPr="003568C7" w:rsidRDefault="006F6EDD"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052ECC" w:rsidRPr="003568C7" w:rsidRDefault="00052ECC" w:rsidP="00052ECC">
      <w:pPr>
        <w:jc w:val="both"/>
        <w:rPr>
          <w:sz w:val="22"/>
          <w:szCs w:val="22"/>
        </w:rPr>
      </w:pPr>
    </w:p>
    <w:p w:rsidR="00AF3528" w:rsidRPr="003568C7" w:rsidRDefault="00AF3528">
      <w:pPr>
        <w:overflowPunct/>
        <w:autoSpaceDE/>
        <w:autoSpaceDN/>
        <w:adjustRightInd/>
        <w:spacing w:after="200" w:line="276" w:lineRule="auto"/>
        <w:textAlignment w:val="auto"/>
        <w:rPr>
          <w:b/>
          <w:sz w:val="22"/>
          <w:szCs w:val="22"/>
        </w:rPr>
      </w:pPr>
    </w:p>
    <w:p w:rsidR="00052ECC" w:rsidRPr="003568C7" w:rsidRDefault="00052ECC">
      <w:pPr>
        <w:overflowPunct/>
        <w:autoSpaceDE/>
        <w:autoSpaceDN/>
        <w:adjustRightInd/>
        <w:spacing w:after="200" w:line="276" w:lineRule="auto"/>
        <w:textAlignment w:val="auto"/>
        <w:rPr>
          <w:b/>
          <w:sz w:val="22"/>
          <w:szCs w:val="22"/>
        </w:rPr>
      </w:pPr>
      <w:r w:rsidRPr="003568C7">
        <w:rPr>
          <w:b/>
          <w:sz w:val="22"/>
          <w:szCs w:val="22"/>
        </w:rPr>
        <w:br w:type="page"/>
      </w:r>
    </w:p>
    <w:p w:rsidR="001A2BD0" w:rsidRPr="003568C7" w:rsidRDefault="001A2BD0" w:rsidP="001A2BD0">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0</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w:t>
      </w:r>
      <w:r w:rsidR="00C60491" w:rsidRPr="003568C7">
        <w:rPr>
          <w:rFonts w:ascii="Times New Roman" w:hAnsi="Times New Roman" w:cs="Times New Roman"/>
          <w:b/>
          <w:bCs/>
          <w:color w:val="000000"/>
          <w:sz w:val="22"/>
          <w:szCs w:val="22"/>
        </w:rPr>
        <w:t>4</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w:t>
      </w:r>
      <w:r w:rsidR="00C60491" w:rsidRPr="003568C7">
        <w:rPr>
          <w:rFonts w:ascii="Times New Roman" w:hAnsi="Times New Roman" w:cs="Times New Roman"/>
          <w:b/>
          <w:bCs/>
          <w:color w:val="000000"/>
          <w:sz w:val="22"/>
          <w:szCs w:val="22"/>
        </w:rPr>
        <w:t>2</w:t>
      </w:r>
    </w:p>
    <w:p w:rsidR="001A2BD0" w:rsidRPr="003568C7" w:rsidRDefault="00DF36A4" w:rsidP="001A2BD0">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1A2BD0" w:rsidRPr="003568C7" w:rsidRDefault="001A2BD0" w:rsidP="001A2BD0">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1A2BD0" w:rsidRPr="003568C7" w:rsidRDefault="001A2BD0" w:rsidP="001A2BD0">
      <w:pPr>
        <w:jc w:val="center"/>
        <w:rPr>
          <w:b/>
          <w:sz w:val="22"/>
          <w:szCs w:val="22"/>
        </w:rPr>
      </w:pPr>
      <w:r w:rsidRPr="003568C7">
        <w:rPr>
          <w:b/>
          <w:sz w:val="22"/>
          <w:szCs w:val="22"/>
        </w:rPr>
        <w:t>Programming Lab -VII (Computer Graphics</w:t>
      </w:r>
      <w:r w:rsidR="001573C9" w:rsidRPr="003568C7">
        <w:rPr>
          <w:b/>
          <w:sz w:val="22"/>
          <w:szCs w:val="22"/>
        </w:rPr>
        <w:t xml:space="preserve"> Lab</w:t>
      </w:r>
      <w:r w:rsidRPr="003568C7">
        <w:rPr>
          <w:b/>
          <w:sz w:val="22"/>
          <w:szCs w:val="22"/>
        </w:rPr>
        <w:t>) (Subject Code: MCA-316)</w:t>
      </w:r>
    </w:p>
    <w:p w:rsidR="001D6909" w:rsidRPr="003568C7" w:rsidRDefault="001D6909" w:rsidP="001D6909">
      <w:pPr>
        <w:rPr>
          <w:b/>
          <w:sz w:val="22"/>
          <w:szCs w:val="22"/>
        </w:rPr>
      </w:pPr>
    </w:p>
    <w:p w:rsidR="001D6909" w:rsidRPr="003568C7" w:rsidRDefault="001D6909" w:rsidP="001D6909">
      <w:pPr>
        <w:rPr>
          <w:b/>
          <w:sz w:val="22"/>
          <w:szCs w:val="22"/>
        </w:rPr>
      </w:pPr>
      <w:r w:rsidRPr="003568C7">
        <w:rPr>
          <w:b/>
          <w:sz w:val="22"/>
          <w:szCs w:val="22"/>
        </w:rPr>
        <w:t>Maximum Marks: 100*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1D6909" w:rsidRPr="003568C7" w:rsidRDefault="001D6909" w:rsidP="001D6909">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t>Practic</w:t>
      </w:r>
      <w:r w:rsidR="00B92741" w:rsidRPr="003568C7">
        <w:rPr>
          <w:b/>
          <w:sz w:val="22"/>
          <w:szCs w:val="22"/>
        </w:rPr>
        <w:t>al units to be conducted: 35-4</w:t>
      </w:r>
      <w:r w:rsidRPr="003568C7">
        <w:rPr>
          <w:b/>
          <w:sz w:val="22"/>
          <w:szCs w:val="22"/>
        </w:rPr>
        <w:t xml:space="preserve">5 </w:t>
      </w:r>
    </w:p>
    <w:p w:rsidR="001D6909" w:rsidRPr="003568C7" w:rsidRDefault="001D6909" w:rsidP="001D6909">
      <w:pPr>
        <w:rPr>
          <w:b/>
          <w:sz w:val="22"/>
          <w:szCs w:val="22"/>
        </w:rPr>
      </w:pPr>
    </w:p>
    <w:p w:rsidR="001D6909" w:rsidRPr="003568C7" w:rsidRDefault="001D6909" w:rsidP="001D6909">
      <w:pPr>
        <w:jc w:val="both"/>
        <w:rPr>
          <w:b/>
          <w:sz w:val="22"/>
          <w:szCs w:val="22"/>
        </w:rPr>
      </w:pPr>
    </w:p>
    <w:p w:rsidR="001D6909" w:rsidRPr="003568C7" w:rsidRDefault="001D6909" w:rsidP="001D6909">
      <w:pPr>
        <w:jc w:val="both"/>
        <w:rPr>
          <w:sz w:val="22"/>
          <w:szCs w:val="22"/>
        </w:rPr>
      </w:pPr>
      <w:r w:rsidRPr="003568C7">
        <w:rPr>
          <w:sz w:val="22"/>
          <w:szCs w:val="22"/>
        </w:rPr>
        <w:t>This laboratory course will mainly comprise of exercises based on paper MCA-312: Computer Graphics</w:t>
      </w:r>
    </w:p>
    <w:p w:rsidR="001D6909" w:rsidRPr="003568C7" w:rsidRDefault="001D6909" w:rsidP="001D6909">
      <w:pPr>
        <w:spacing w:line="360" w:lineRule="auto"/>
        <w:rPr>
          <w:sz w:val="22"/>
          <w:szCs w:val="22"/>
        </w:rPr>
      </w:pPr>
    </w:p>
    <w:p w:rsidR="001D6909" w:rsidRPr="003568C7" w:rsidRDefault="001D6909" w:rsidP="001D6909">
      <w:pPr>
        <w:rPr>
          <w:sz w:val="22"/>
          <w:szCs w:val="22"/>
        </w:rPr>
      </w:pPr>
      <w:r w:rsidRPr="003568C7">
        <w:rPr>
          <w:sz w:val="22"/>
          <w:szCs w:val="22"/>
        </w:rPr>
        <w:t>*The splitting of marks is as under</w:t>
      </w:r>
    </w:p>
    <w:p w:rsidR="001D6909" w:rsidRPr="003568C7" w:rsidRDefault="001D6909" w:rsidP="001D6909">
      <w:pPr>
        <w:jc w:val="both"/>
        <w:rPr>
          <w:sz w:val="22"/>
          <w:szCs w:val="22"/>
        </w:rPr>
      </w:pPr>
    </w:p>
    <w:p w:rsidR="001D6909" w:rsidRPr="003568C7" w:rsidRDefault="001D6909" w:rsidP="008E3E0E">
      <w:pPr>
        <w:numPr>
          <w:ilvl w:val="0"/>
          <w:numId w:val="2"/>
        </w:numPr>
        <w:jc w:val="both"/>
        <w:rPr>
          <w:sz w:val="22"/>
          <w:szCs w:val="22"/>
        </w:rPr>
      </w:pPr>
      <w:r w:rsidRPr="003568C7">
        <w:rPr>
          <w:sz w:val="22"/>
          <w:szCs w:val="22"/>
        </w:rPr>
        <w:t>Maximum Marks for Continuous Assessment: 60</w:t>
      </w:r>
    </w:p>
    <w:p w:rsidR="001D6909" w:rsidRPr="003568C7" w:rsidRDefault="001D6909" w:rsidP="008E3E0E">
      <w:pPr>
        <w:numPr>
          <w:ilvl w:val="0"/>
          <w:numId w:val="2"/>
        </w:numPr>
        <w:jc w:val="both"/>
        <w:rPr>
          <w:sz w:val="22"/>
          <w:szCs w:val="22"/>
        </w:rPr>
      </w:pPr>
      <w:r w:rsidRPr="003568C7">
        <w:rPr>
          <w:sz w:val="22"/>
          <w:szCs w:val="22"/>
        </w:rPr>
        <w:t>Maximum Marks for University Examination: 40</w:t>
      </w:r>
    </w:p>
    <w:p w:rsidR="001D6909" w:rsidRPr="003568C7" w:rsidRDefault="001D6909" w:rsidP="001D6909">
      <w:pPr>
        <w:jc w:val="both"/>
        <w:rPr>
          <w:sz w:val="22"/>
          <w:szCs w:val="22"/>
        </w:rPr>
      </w:pPr>
    </w:p>
    <w:p w:rsidR="001D6909" w:rsidRPr="003568C7" w:rsidRDefault="001D6909" w:rsidP="001D6909">
      <w:pPr>
        <w:ind w:left="360"/>
        <w:jc w:val="center"/>
        <w:rPr>
          <w:b/>
          <w:sz w:val="22"/>
          <w:szCs w:val="22"/>
        </w:rPr>
      </w:pPr>
      <w:r w:rsidRPr="003568C7">
        <w:rPr>
          <w:b/>
          <w:sz w:val="22"/>
          <w:szCs w:val="22"/>
        </w:rPr>
        <w:t>CONTINUOUS ASSESSMENT (PRACTICAL LAB)</w:t>
      </w:r>
    </w:p>
    <w:p w:rsidR="001D6909" w:rsidRPr="003568C7" w:rsidRDefault="001D6909" w:rsidP="001D6909">
      <w:pPr>
        <w:ind w:left="360"/>
        <w:rPr>
          <w:b/>
          <w:sz w:val="22"/>
          <w:szCs w:val="22"/>
        </w:rPr>
      </w:pP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1D6909" w:rsidRPr="003568C7" w:rsidTr="00403187">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b/>
                <w:sz w:val="22"/>
                <w:szCs w:val="22"/>
              </w:rPr>
            </w:pPr>
            <w:r w:rsidRPr="003568C7">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sz w:val="22"/>
                <w:szCs w:val="22"/>
              </w:rPr>
            </w:pPr>
            <w:r w:rsidRPr="003568C7">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b/>
                <w:sz w:val="22"/>
                <w:szCs w:val="22"/>
              </w:rPr>
            </w:pPr>
            <w:r w:rsidRPr="003568C7">
              <w:rPr>
                <w:sz w:val="22"/>
                <w:szCs w:val="22"/>
              </w:rPr>
              <w:t>60% of the total marks allotted for continuous assessment.</w:t>
            </w:r>
          </w:p>
        </w:tc>
      </w:tr>
      <w:tr w:rsidR="001D6909" w:rsidRPr="003568C7" w:rsidTr="00403187">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b/>
                <w:sz w:val="22"/>
                <w:szCs w:val="22"/>
              </w:rPr>
            </w:pPr>
            <w:r w:rsidRPr="003568C7">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sz w:val="22"/>
                <w:szCs w:val="22"/>
              </w:rPr>
            </w:pPr>
            <w:r w:rsidRPr="003568C7">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sz w:val="22"/>
                <w:szCs w:val="22"/>
              </w:rPr>
            </w:pPr>
            <w:r w:rsidRPr="003568C7">
              <w:rPr>
                <w:sz w:val="22"/>
                <w:szCs w:val="22"/>
              </w:rPr>
              <w:t>30% of the total marks allotted for continuous assessment.</w:t>
            </w:r>
          </w:p>
        </w:tc>
      </w:tr>
      <w:tr w:rsidR="001D6909" w:rsidRPr="003568C7" w:rsidTr="00403187">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b/>
                <w:sz w:val="22"/>
                <w:szCs w:val="22"/>
              </w:rPr>
            </w:pPr>
            <w:r w:rsidRPr="003568C7">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sz w:val="22"/>
                <w:szCs w:val="22"/>
              </w:rPr>
            </w:pPr>
            <w:r w:rsidRPr="003568C7">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1D6909" w:rsidRPr="003568C7" w:rsidRDefault="001D6909" w:rsidP="00403187">
            <w:pPr>
              <w:spacing w:line="276" w:lineRule="auto"/>
              <w:jc w:val="both"/>
              <w:rPr>
                <w:sz w:val="22"/>
                <w:szCs w:val="22"/>
              </w:rPr>
            </w:pPr>
            <w:r w:rsidRPr="003568C7">
              <w:rPr>
                <w:sz w:val="22"/>
                <w:szCs w:val="22"/>
              </w:rPr>
              <w:t>10% of the total marks allotted for continuous assessment.</w:t>
            </w:r>
          </w:p>
        </w:tc>
      </w:tr>
    </w:tbl>
    <w:p w:rsidR="001D6909" w:rsidRPr="003568C7" w:rsidRDefault="001D6909" w:rsidP="001D6909">
      <w:pPr>
        <w:overflowPunct/>
        <w:autoSpaceDE/>
        <w:autoSpaceDN/>
        <w:adjustRightInd/>
        <w:spacing w:line="360" w:lineRule="auto"/>
        <w:ind w:left="360"/>
        <w:textAlignment w:val="auto"/>
        <w:rPr>
          <w:sz w:val="22"/>
          <w:szCs w:val="22"/>
        </w:rPr>
      </w:pPr>
    </w:p>
    <w:p w:rsidR="001D6909" w:rsidRPr="003568C7" w:rsidRDefault="001D6909" w:rsidP="001D6909">
      <w:pPr>
        <w:jc w:val="both"/>
        <w:rPr>
          <w:b/>
          <w:sz w:val="22"/>
          <w:szCs w:val="22"/>
        </w:rPr>
      </w:pPr>
      <w:r w:rsidRPr="003568C7">
        <w:rPr>
          <w:b/>
          <w:sz w:val="22"/>
          <w:szCs w:val="22"/>
        </w:rPr>
        <w:t>NOTE:</w:t>
      </w:r>
      <w:r w:rsidRPr="003568C7">
        <w:rPr>
          <w:sz w:val="22"/>
          <w:szCs w:val="22"/>
        </w:rPr>
        <w:t xml:space="preserve"> The examiner will give due weightage to Logic development/ Program execution, Lab records and viva-voce of the student while awarding marks to the student during end-semester final practical examination.</w:t>
      </w:r>
    </w:p>
    <w:p w:rsidR="001D6909" w:rsidRPr="003568C7" w:rsidRDefault="001D6909" w:rsidP="001D6909">
      <w:pPr>
        <w:jc w:val="both"/>
        <w:rPr>
          <w:sz w:val="22"/>
          <w:szCs w:val="22"/>
        </w:rPr>
      </w:pPr>
    </w:p>
    <w:p w:rsidR="001D6909" w:rsidRPr="003568C7" w:rsidRDefault="001D6909" w:rsidP="001D6909">
      <w:pPr>
        <w:jc w:val="both"/>
        <w:rPr>
          <w:sz w:val="22"/>
          <w:szCs w:val="22"/>
        </w:rPr>
      </w:pPr>
    </w:p>
    <w:p w:rsidR="001D6909" w:rsidRPr="003568C7" w:rsidRDefault="001D6909" w:rsidP="001D6909">
      <w:pPr>
        <w:rPr>
          <w:b/>
          <w:sz w:val="22"/>
          <w:szCs w:val="22"/>
        </w:rPr>
      </w:pPr>
    </w:p>
    <w:p w:rsidR="001D6909" w:rsidRPr="003568C7" w:rsidRDefault="001D6909" w:rsidP="00F33127">
      <w:pPr>
        <w:jc w:val="right"/>
        <w:rPr>
          <w:b/>
          <w:sz w:val="22"/>
          <w:szCs w:val="22"/>
        </w:rPr>
      </w:pPr>
    </w:p>
    <w:p w:rsidR="001D6909" w:rsidRPr="003568C7" w:rsidRDefault="001D6909">
      <w:pPr>
        <w:overflowPunct/>
        <w:autoSpaceDE/>
        <w:autoSpaceDN/>
        <w:adjustRightInd/>
        <w:spacing w:after="200" w:line="276" w:lineRule="auto"/>
        <w:textAlignment w:val="auto"/>
        <w:rPr>
          <w:b/>
          <w:sz w:val="22"/>
          <w:szCs w:val="22"/>
        </w:rPr>
      </w:pPr>
      <w:r w:rsidRPr="003568C7">
        <w:rPr>
          <w:b/>
          <w:sz w:val="22"/>
          <w:szCs w:val="22"/>
        </w:rPr>
        <w:br w:type="page"/>
      </w:r>
    </w:p>
    <w:p w:rsidR="00FB3C41" w:rsidRPr="003568C7" w:rsidRDefault="00FB3C41" w:rsidP="00FB3C41">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0</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4</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2 </w:t>
      </w:r>
    </w:p>
    <w:p w:rsidR="00FB3C41" w:rsidRPr="003568C7" w:rsidRDefault="00DF36A4" w:rsidP="00FB3C41">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FB3C41" w:rsidRPr="003568C7" w:rsidRDefault="00FB3C41" w:rsidP="00FB3C41">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FB3C41" w:rsidRPr="003568C7" w:rsidRDefault="00FB3C41" w:rsidP="00FB3C41">
      <w:pPr>
        <w:jc w:val="center"/>
        <w:rPr>
          <w:b/>
          <w:sz w:val="22"/>
          <w:szCs w:val="22"/>
        </w:rPr>
      </w:pPr>
      <w:r w:rsidRPr="003568C7">
        <w:rPr>
          <w:b/>
          <w:sz w:val="22"/>
          <w:szCs w:val="22"/>
        </w:rPr>
        <w:t>Programming Lab -VIII (Mobile App Development using Android Lab) (Subject Code: MCA-317)</w:t>
      </w:r>
    </w:p>
    <w:p w:rsidR="00FB3C41" w:rsidRPr="003568C7" w:rsidRDefault="00FB3C41" w:rsidP="00FB3C41">
      <w:pPr>
        <w:rPr>
          <w:b/>
          <w:sz w:val="22"/>
          <w:szCs w:val="22"/>
        </w:rPr>
      </w:pPr>
    </w:p>
    <w:p w:rsidR="00FB3C41" w:rsidRPr="003568C7" w:rsidRDefault="00FB3C41" w:rsidP="00FB3C41">
      <w:pPr>
        <w:rPr>
          <w:b/>
          <w:sz w:val="22"/>
          <w:szCs w:val="22"/>
        </w:rPr>
      </w:pPr>
      <w:r w:rsidRPr="003568C7">
        <w:rPr>
          <w:b/>
          <w:sz w:val="22"/>
          <w:szCs w:val="22"/>
        </w:rPr>
        <w:t>Maximum Marks: 100*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FB3C41" w:rsidRPr="003568C7" w:rsidRDefault="00FB3C41" w:rsidP="00FB3C41">
      <w:pPr>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Practical units to be conducted: 35-45 </w:t>
      </w:r>
    </w:p>
    <w:p w:rsidR="00FB3C41" w:rsidRPr="003568C7" w:rsidRDefault="00FB3C41" w:rsidP="00FB3C41">
      <w:pPr>
        <w:rPr>
          <w:b/>
          <w:sz w:val="22"/>
          <w:szCs w:val="22"/>
        </w:rPr>
      </w:pPr>
    </w:p>
    <w:p w:rsidR="00FB3C41" w:rsidRPr="003568C7" w:rsidRDefault="00FB3C41" w:rsidP="00FB3C41">
      <w:pPr>
        <w:jc w:val="both"/>
        <w:rPr>
          <w:b/>
          <w:sz w:val="22"/>
          <w:szCs w:val="22"/>
        </w:rPr>
      </w:pPr>
    </w:p>
    <w:p w:rsidR="00FB3C41" w:rsidRPr="003568C7" w:rsidRDefault="00FB3C41" w:rsidP="00FB3C41">
      <w:pPr>
        <w:jc w:val="both"/>
        <w:rPr>
          <w:sz w:val="22"/>
          <w:szCs w:val="22"/>
        </w:rPr>
      </w:pPr>
      <w:r w:rsidRPr="003568C7">
        <w:rPr>
          <w:sz w:val="22"/>
          <w:szCs w:val="22"/>
        </w:rPr>
        <w:t>This laboratory course will mainly comprise of exercises based on paper MCA-314: Mobile Application Development.</w:t>
      </w:r>
    </w:p>
    <w:p w:rsidR="00FB3C41" w:rsidRPr="003568C7" w:rsidRDefault="00FB3C41" w:rsidP="00FB3C41">
      <w:pPr>
        <w:spacing w:line="360" w:lineRule="auto"/>
        <w:rPr>
          <w:sz w:val="22"/>
          <w:szCs w:val="22"/>
        </w:rPr>
      </w:pPr>
    </w:p>
    <w:p w:rsidR="00FB3C41" w:rsidRPr="003568C7" w:rsidRDefault="00FB3C41" w:rsidP="00FB3C41">
      <w:pPr>
        <w:rPr>
          <w:sz w:val="22"/>
          <w:szCs w:val="22"/>
        </w:rPr>
      </w:pPr>
      <w:r w:rsidRPr="003568C7">
        <w:rPr>
          <w:sz w:val="22"/>
          <w:szCs w:val="22"/>
        </w:rPr>
        <w:t>*The splitting of marks is as under</w:t>
      </w:r>
    </w:p>
    <w:p w:rsidR="00FB3C41" w:rsidRPr="003568C7" w:rsidRDefault="00FB3C41" w:rsidP="00FB3C41">
      <w:pPr>
        <w:jc w:val="both"/>
        <w:rPr>
          <w:sz w:val="22"/>
          <w:szCs w:val="22"/>
        </w:rPr>
      </w:pPr>
    </w:p>
    <w:p w:rsidR="00FB3C41" w:rsidRPr="003568C7" w:rsidRDefault="00FB3C41" w:rsidP="008E3E0E">
      <w:pPr>
        <w:numPr>
          <w:ilvl w:val="0"/>
          <w:numId w:val="2"/>
        </w:numPr>
        <w:jc w:val="both"/>
        <w:rPr>
          <w:sz w:val="22"/>
          <w:szCs w:val="22"/>
        </w:rPr>
      </w:pPr>
      <w:r w:rsidRPr="003568C7">
        <w:rPr>
          <w:sz w:val="22"/>
          <w:szCs w:val="22"/>
        </w:rPr>
        <w:t>Maximum Marks for Continuous Assessment: 60</w:t>
      </w:r>
    </w:p>
    <w:p w:rsidR="00FB3C41" w:rsidRPr="003568C7" w:rsidRDefault="00FB3C41" w:rsidP="008E3E0E">
      <w:pPr>
        <w:numPr>
          <w:ilvl w:val="0"/>
          <w:numId w:val="2"/>
        </w:numPr>
        <w:jc w:val="both"/>
        <w:rPr>
          <w:sz w:val="22"/>
          <w:szCs w:val="22"/>
        </w:rPr>
      </w:pPr>
      <w:r w:rsidRPr="003568C7">
        <w:rPr>
          <w:sz w:val="22"/>
          <w:szCs w:val="22"/>
        </w:rPr>
        <w:t>Maximum Marks for University Examination: 40</w:t>
      </w:r>
    </w:p>
    <w:p w:rsidR="00FB3C41" w:rsidRPr="003568C7" w:rsidRDefault="00FB3C41" w:rsidP="00FB3C41">
      <w:pPr>
        <w:jc w:val="both"/>
        <w:rPr>
          <w:sz w:val="22"/>
          <w:szCs w:val="22"/>
        </w:rPr>
      </w:pPr>
    </w:p>
    <w:p w:rsidR="00FB3C41" w:rsidRPr="003568C7" w:rsidRDefault="00FB3C41" w:rsidP="00FB3C41">
      <w:pPr>
        <w:ind w:left="360"/>
        <w:jc w:val="center"/>
        <w:rPr>
          <w:b/>
          <w:sz w:val="22"/>
          <w:szCs w:val="22"/>
        </w:rPr>
      </w:pPr>
      <w:r w:rsidRPr="003568C7">
        <w:rPr>
          <w:b/>
          <w:sz w:val="22"/>
          <w:szCs w:val="22"/>
        </w:rPr>
        <w:t>CONTINUOUS ASSESSMENT (PRACTICAL LAB)</w:t>
      </w:r>
    </w:p>
    <w:p w:rsidR="00FB3C41" w:rsidRPr="003568C7" w:rsidRDefault="00FB3C41" w:rsidP="00FB3C41">
      <w:pPr>
        <w:ind w:left="360"/>
        <w:rPr>
          <w:b/>
          <w:sz w:val="22"/>
          <w:szCs w:val="22"/>
        </w:rPr>
      </w:pP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628"/>
        <w:gridCol w:w="283"/>
        <w:gridCol w:w="4221"/>
      </w:tblGrid>
      <w:tr w:rsidR="00FB3C41" w:rsidRPr="003568C7" w:rsidTr="007A695C">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b/>
                <w:sz w:val="22"/>
                <w:szCs w:val="22"/>
              </w:rPr>
            </w:pPr>
            <w:r w:rsidRPr="003568C7">
              <w:rPr>
                <w:b/>
                <w:sz w:val="22"/>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sz w:val="22"/>
                <w:szCs w:val="22"/>
              </w:rPr>
            </w:pPr>
            <w:r w:rsidRPr="003568C7">
              <w:rPr>
                <w:sz w:val="22"/>
                <w:szCs w:val="22"/>
              </w:rPr>
              <w:t>Two tests will be conducted during the semester. Both the tests will be counted for assessment.</w:t>
            </w:r>
          </w:p>
        </w:tc>
        <w:tc>
          <w:tcPr>
            <w:tcW w:w="283"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b/>
                <w:sz w:val="22"/>
                <w:szCs w:val="22"/>
              </w:rPr>
            </w:pPr>
            <w:r w:rsidRPr="003568C7">
              <w:rPr>
                <w:sz w:val="22"/>
                <w:szCs w:val="22"/>
              </w:rPr>
              <w:t>60% of the total marks allotted for continuous assessment.</w:t>
            </w:r>
          </w:p>
        </w:tc>
      </w:tr>
      <w:tr w:rsidR="00FB3C41" w:rsidRPr="003568C7" w:rsidTr="007A695C">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b/>
                <w:sz w:val="22"/>
                <w:szCs w:val="22"/>
              </w:rPr>
            </w:pPr>
            <w:r w:rsidRPr="003568C7">
              <w:rPr>
                <w:b/>
                <w:sz w:val="22"/>
                <w:szCs w:val="22"/>
              </w:rPr>
              <w:t>2.</w:t>
            </w:r>
          </w:p>
        </w:tc>
        <w:tc>
          <w:tcPr>
            <w:tcW w:w="3628"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sz w:val="22"/>
                <w:szCs w:val="22"/>
              </w:rPr>
            </w:pPr>
            <w:r w:rsidRPr="003568C7">
              <w:rPr>
                <w:sz w:val="22"/>
                <w:szCs w:val="22"/>
                <w:lang w:val="en-US"/>
              </w:rPr>
              <w:t>Lab Assignments</w:t>
            </w:r>
          </w:p>
        </w:tc>
        <w:tc>
          <w:tcPr>
            <w:tcW w:w="283"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sz w:val="22"/>
                <w:szCs w:val="22"/>
              </w:rPr>
            </w:pPr>
            <w:r w:rsidRPr="003568C7">
              <w:rPr>
                <w:sz w:val="22"/>
                <w:szCs w:val="22"/>
              </w:rPr>
              <w:t>30% of the total marks allotted for continuous assessment.</w:t>
            </w:r>
          </w:p>
        </w:tc>
      </w:tr>
      <w:tr w:rsidR="00FB3C41" w:rsidRPr="003568C7" w:rsidTr="007A695C">
        <w:trPr>
          <w:trHeight w:val="441"/>
          <w:jc w:val="center"/>
        </w:trPr>
        <w:tc>
          <w:tcPr>
            <w:tcW w:w="396"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b/>
                <w:sz w:val="22"/>
                <w:szCs w:val="22"/>
              </w:rPr>
            </w:pPr>
            <w:r w:rsidRPr="003568C7">
              <w:rPr>
                <w:b/>
                <w:sz w:val="22"/>
                <w:szCs w:val="22"/>
              </w:rPr>
              <w:t>3.</w:t>
            </w:r>
          </w:p>
        </w:tc>
        <w:tc>
          <w:tcPr>
            <w:tcW w:w="3628"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sz w:val="22"/>
                <w:szCs w:val="22"/>
              </w:rPr>
            </w:pPr>
            <w:r w:rsidRPr="003568C7">
              <w:rPr>
                <w:sz w:val="22"/>
                <w:szCs w:val="22"/>
              </w:rPr>
              <w:t>Attendance</w:t>
            </w:r>
          </w:p>
        </w:tc>
        <w:tc>
          <w:tcPr>
            <w:tcW w:w="283"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rPr>
                <w:sz w:val="22"/>
                <w:szCs w:val="22"/>
              </w:rPr>
            </w:pPr>
            <w:r w:rsidRPr="003568C7">
              <w:rPr>
                <w:sz w:val="22"/>
                <w:szCs w:val="22"/>
              </w:rPr>
              <w:t>:</w:t>
            </w:r>
          </w:p>
        </w:tc>
        <w:tc>
          <w:tcPr>
            <w:tcW w:w="4221" w:type="dxa"/>
            <w:tcBorders>
              <w:top w:val="single" w:sz="4" w:space="0" w:color="auto"/>
              <w:left w:val="single" w:sz="4" w:space="0" w:color="auto"/>
              <w:bottom w:val="single" w:sz="4" w:space="0" w:color="auto"/>
              <w:right w:val="single" w:sz="4" w:space="0" w:color="auto"/>
            </w:tcBorders>
            <w:hideMark/>
          </w:tcPr>
          <w:p w:rsidR="00FB3C41" w:rsidRPr="003568C7" w:rsidRDefault="00FB3C41" w:rsidP="007A695C">
            <w:pPr>
              <w:spacing w:line="276" w:lineRule="auto"/>
              <w:jc w:val="both"/>
              <w:rPr>
                <w:sz w:val="22"/>
                <w:szCs w:val="22"/>
              </w:rPr>
            </w:pPr>
            <w:r w:rsidRPr="003568C7">
              <w:rPr>
                <w:sz w:val="22"/>
                <w:szCs w:val="22"/>
              </w:rPr>
              <w:t>10% of the total marks allotted for continuous assessment.</w:t>
            </w:r>
          </w:p>
        </w:tc>
      </w:tr>
    </w:tbl>
    <w:p w:rsidR="00FB3C41" w:rsidRPr="003568C7" w:rsidRDefault="00FB3C41" w:rsidP="00FB3C41">
      <w:pPr>
        <w:overflowPunct/>
        <w:autoSpaceDE/>
        <w:autoSpaceDN/>
        <w:adjustRightInd/>
        <w:spacing w:line="360" w:lineRule="auto"/>
        <w:ind w:left="360"/>
        <w:textAlignment w:val="auto"/>
        <w:rPr>
          <w:sz w:val="22"/>
          <w:szCs w:val="22"/>
        </w:rPr>
      </w:pPr>
    </w:p>
    <w:p w:rsidR="00FB3C41" w:rsidRPr="003568C7" w:rsidRDefault="00FB3C41" w:rsidP="00FB3C41">
      <w:pPr>
        <w:jc w:val="both"/>
        <w:rPr>
          <w:b/>
          <w:sz w:val="22"/>
          <w:szCs w:val="22"/>
        </w:rPr>
      </w:pPr>
      <w:r w:rsidRPr="003568C7">
        <w:rPr>
          <w:b/>
          <w:sz w:val="22"/>
          <w:szCs w:val="22"/>
        </w:rPr>
        <w:t>NOTE:</w:t>
      </w:r>
      <w:r w:rsidRPr="003568C7">
        <w:rPr>
          <w:sz w:val="22"/>
          <w:szCs w:val="22"/>
        </w:rPr>
        <w:t xml:space="preserve"> The examiner will give due weightage to Logic development/ Program execution, Lab records and viva-voce of the student while awarding marks to the student during end-semester final practical examination.</w:t>
      </w:r>
    </w:p>
    <w:p w:rsidR="00FB3C41" w:rsidRPr="003568C7" w:rsidRDefault="00FB3C41" w:rsidP="00FB3C41">
      <w:pPr>
        <w:jc w:val="both"/>
        <w:rPr>
          <w:sz w:val="22"/>
          <w:szCs w:val="22"/>
        </w:rPr>
      </w:pPr>
    </w:p>
    <w:p w:rsidR="00FB3C41" w:rsidRPr="003568C7" w:rsidRDefault="00FB3C41" w:rsidP="00FB3C41">
      <w:pPr>
        <w:jc w:val="both"/>
        <w:rPr>
          <w:sz w:val="22"/>
          <w:szCs w:val="22"/>
        </w:rPr>
      </w:pPr>
    </w:p>
    <w:p w:rsidR="00FB3C41" w:rsidRPr="003568C7" w:rsidRDefault="00FB3C41">
      <w:pPr>
        <w:overflowPunct/>
        <w:autoSpaceDE/>
        <w:autoSpaceDN/>
        <w:adjustRightInd/>
        <w:spacing w:after="200" w:line="276" w:lineRule="auto"/>
        <w:textAlignment w:val="auto"/>
        <w:rPr>
          <w:b/>
          <w:sz w:val="22"/>
          <w:szCs w:val="22"/>
        </w:rPr>
      </w:pPr>
    </w:p>
    <w:p w:rsidR="00E21DE4" w:rsidRPr="003568C7" w:rsidRDefault="00FB3C41" w:rsidP="00E21DE4">
      <w:pPr>
        <w:pStyle w:val="NormalWeb"/>
        <w:spacing w:before="0" w:after="0"/>
        <w:jc w:val="right"/>
        <w:rPr>
          <w:rFonts w:ascii="Times New Roman" w:hAnsi="Times New Roman" w:cs="Times New Roman"/>
          <w:sz w:val="22"/>
          <w:szCs w:val="22"/>
        </w:rPr>
      </w:pPr>
      <w:r w:rsidRPr="003568C7">
        <w:rPr>
          <w:rFonts w:ascii="Times New Roman" w:hAnsi="Times New Roman" w:cs="Times New Roman"/>
          <w:b/>
          <w:sz w:val="22"/>
          <w:szCs w:val="22"/>
        </w:rPr>
        <w:br w:type="page"/>
      </w:r>
      <w:r w:rsidR="00E21DE4" w:rsidRPr="003568C7">
        <w:rPr>
          <w:rFonts w:ascii="Times New Roman" w:hAnsi="Times New Roman" w:cs="Times New Roman"/>
          <w:b/>
          <w:bCs/>
          <w:color w:val="000000"/>
          <w:sz w:val="22"/>
          <w:szCs w:val="22"/>
        </w:rPr>
        <w:lastRenderedPageBreak/>
        <w:t>L 4</w:t>
      </w:r>
      <w:r w:rsidR="00E21DE4" w:rsidRPr="003568C7">
        <w:rPr>
          <w:rFonts w:ascii="Times New Roman" w:hAnsi="Times New Roman" w:cs="Times New Roman"/>
          <w:b/>
          <w:bCs/>
          <w:color w:val="000000"/>
          <w:sz w:val="22"/>
          <w:szCs w:val="22"/>
        </w:rPr>
        <w:tab/>
        <w:t xml:space="preserve"> T 0</w:t>
      </w:r>
      <w:r w:rsidR="00E21DE4" w:rsidRPr="003568C7">
        <w:rPr>
          <w:rFonts w:ascii="Times New Roman" w:hAnsi="Times New Roman" w:cs="Times New Roman"/>
          <w:b/>
          <w:bCs/>
          <w:color w:val="000000"/>
          <w:sz w:val="22"/>
          <w:szCs w:val="22"/>
        </w:rPr>
        <w:tab/>
        <w:t xml:space="preserve"> P 0</w:t>
      </w:r>
      <w:r w:rsidR="00E21DE4" w:rsidRPr="003568C7">
        <w:rPr>
          <w:rFonts w:ascii="Times New Roman" w:hAnsi="Times New Roman" w:cs="Times New Roman"/>
          <w:b/>
          <w:bCs/>
          <w:color w:val="000000"/>
          <w:sz w:val="22"/>
          <w:szCs w:val="22"/>
        </w:rPr>
        <w:tab/>
        <w:t xml:space="preserve"> per week</w:t>
      </w:r>
      <w:r w:rsidR="00E21DE4" w:rsidRPr="003568C7">
        <w:rPr>
          <w:rFonts w:ascii="Times New Roman" w:hAnsi="Times New Roman" w:cs="Times New Roman"/>
          <w:b/>
          <w:bCs/>
          <w:color w:val="000000"/>
          <w:sz w:val="22"/>
          <w:szCs w:val="22"/>
        </w:rPr>
        <w:tab/>
        <w:t xml:space="preserve"> Credit 4 </w:t>
      </w:r>
    </w:p>
    <w:p w:rsidR="00E21DE4" w:rsidRPr="003568C7" w:rsidRDefault="00DF36A4" w:rsidP="00E21DE4">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E21DE4" w:rsidRPr="003568C7" w:rsidRDefault="00E21DE4" w:rsidP="00E21DE4">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E21DE4" w:rsidRPr="003568C7" w:rsidRDefault="00E21DE4" w:rsidP="00E21DE4">
      <w:pPr>
        <w:jc w:val="center"/>
        <w:rPr>
          <w:b/>
          <w:sz w:val="22"/>
          <w:szCs w:val="22"/>
        </w:rPr>
      </w:pPr>
      <w:r w:rsidRPr="003568C7">
        <w:rPr>
          <w:b/>
          <w:sz w:val="22"/>
          <w:szCs w:val="22"/>
        </w:rPr>
        <w:t>Software Project Management (Subject Code: MCA-315 E1)</w:t>
      </w:r>
    </w:p>
    <w:p w:rsidR="00E21DE4" w:rsidRPr="003568C7" w:rsidRDefault="00E21DE4" w:rsidP="00E21DE4">
      <w:pPr>
        <w:jc w:val="both"/>
        <w:rPr>
          <w:b/>
          <w:sz w:val="22"/>
          <w:szCs w:val="22"/>
        </w:rPr>
      </w:pPr>
    </w:p>
    <w:p w:rsidR="00E21DE4" w:rsidRPr="003568C7" w:rsidRDefault="00E21DE4" w:rsidP="00E21DE4">
      <w:pPr>
        <w:jc w:val="both"/>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E21DE4" w:rsidRPr="003568C7" w:rsidRDefault="00E21DE4" w:rsidP="00E21DE4">
      <w:pPr>
        <w:jc w:val="both"/>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E21DE4" w:rsidRPr="003568C7" w:rsidRDefault="00E21DE4" w:rsidP="00E21DE4">
      <w:pPr>
        <w:jc w:val="both"/>
        <w:rPr>
          <w:b/>
          <w:sz w:val="22"/>
          <w:szCs w:val="22"/>
        </w:rPr>
      </w:pPr>
    </w:p>
    <w:p w:rsidR="00E21DE4" w:rsidRPr="003568C7" w:rsidRDefault="00E21DE4" w:rsidP="00E21DE4">
      <w:pPr>
        <w:overflowPunct/>
        <w:autoSpaceDE/>
        <w:autoSpaceDN/>
        <w:adjustRightInd/>
        <w:spacing w:after="240"/>
        <w:textAlignment w:val="auto"/>
        <w:rPr>
          <w:sz w:val="22"/>
          <w:szCs w:val="22"/>
          <w:lang w:val="en-US" w:bidi="hi-IN"/>
        </w:rPr>
      </w:pPr>
      <w:r w:rsidRPr="003568C7">
        <w:rPr>
          <w:sz w:val="22"/>
          <w:szCs w:val="22"/>
          <w:lang w:val="en-US" w:bidi="hi-IN"/>
        </w:rPr>
        <w:t>Project Management is generally seen as a key component of successful software projects. Together with software techniques it can produce software of high quality. This course aims to cover the basics</w:t>
      </w:r>
    </w:p>
    <w:p w:rsidR="00E21DE4" w:rsidRPr="003568C7" w:rsidRDefault="00E21DE4" w:rsidP="008E3E0E">
      <w:pPr>
        <w:numPr>
          <w:ilvl w:val="0"/>
          <w:numId w:val="20"/>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Deliver successful software projects that support  organization's strategic goals</w:t>
      </w:r>
    </w:p>
    <w:p w:rsidR="00E21DE4" w:rsidRPr="003568C7" w:rsidRDefault="00E21DE4" w:rsidP="008E3E0E">
      <w:pPr>
        <w:numPr>
          <w:ilvl w:val="0"/>
          <w:numId w:val="20"/>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Match organizational needs to the most effective software development model</w:t>
      </w:r>
    </w:p>
    <w:p w:rsidR="00E21DE4" w:rsidRPr="003568C7" w:rsidRDefault="00E21DE4" w:rsidP="008E3E0E">
      <w:pPr>
        <w:numPr>
          <w:ilvl w:val="0"/>
          <w:numId w:val="20"/>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Plan and manage projects at each stage of the software development life cycle (SDLC)</w:t>
      </w:r>
    </w:p>
    <w:p w:rsidR="00E21DE4" w:rsidRPr="003568C7" w:rsidRDefault="00E21DE4" w:rsidP="008E3E0E">
      <w:pPr>
        <w:numPr>
          <w:ilvl w:val="0"/>
          <w:numId w:val="20"/>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Create project plans that address real-world management challenges</w:t>
      </w:r>
    </w:p>
    <w:p w:rsidR="00E21DE4" w:rsidRPr="003568C7" w:rsidRDefault="00E21DE4" w:rsidP="008E3E0E">
      <w:pPr>
        <w:numPr>
          <w:ilvl w:val="0"/>
          <w:numId w:val="20"/>
        </w:numPr>
        <w:overflowPunct/>
        <w:autoSpaceDE/>
        <w:autoSpaceDN/>
        <w:adjustRightInd/>
        <w:spacing w:before="100" w:beforeAutospacing="1" w:after="100" w:afterAutospacing="1"/>
        <w:textAlignment w:val="auto"/>
        <w:rPr>
          <w:sz w:val="22"/>
          <w:szCs w:val="22"/>
          <w:lang w:val="en-US" w:bidi="hi-IN"/>
        </w:rPr>
      </w:pPr>
      <w:r w:rsidRPr="003568C7">
        <w:rPr>
          <w:sz w:val="22"/>
          <w:szCs w:val="22"/>
          <w:lang w:val="en-US" w:bidi="hi-IN"/>
        </w:rPr>
        <w:t>Develop the skills for tracking and controlling software deliverables</w:t>
      </w:r>
    </w:p>
    <w:p w:rsidR="00E21DE4" w:rsidRPr="003568C7" w:rsidRDefault="00E21DE4" w:rsidP="00E21DE4">
      <w:pPr>
        <w:overflowPunct/>
        <w:autoSpaceDE/>
        <w:autoSpaceDN/>
        <w:adjustRightInd/>
        <w:ind w:left="360"/>
        <w:jc w:val="center"/>
        <w:textAlignment w:val="auto"/>
        <w:rPr>
          <w:sz w:val="22"/>
          <w:szCs w:val="22"/>
          <w:lang w:val="en-US" w:bidi="hi-IN"/>
        </w:rPr>
      </w:pPr>
      <w:r w:rsidRPr="003568C7">
        <w:rPr>
          <w:b/>
          <w:bCs/>
          <w:color w:val="000000"/>
          <w:sz w:val="22"/>
          <w:szCs w:val="22"/>
          <w:u w:val="single"/>
          <w:lang w:val="en-US" w:bidi="hi-IN"/>
        </w:rPr>
        <w:t>Course content</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A</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Introduction to Software Project Management: Introduction, Software, Difference between software and Program, Characteristics of Software, What is a Project? Why Software Project Management? Activities Covered by Software Project Manager, Structure of Software Project Management Document, Software Project Management Life Cycle, Role of Metrics and Measurement.</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Project Size Measurement using KLOC and Function Point Metric, Cost Estimation Analysis,</w:t>
      </w: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COCOMO Model, PERT, Gantt chart and Critical Math Management for Project Scheduling.</w:t>
      </w: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Software Project Development Models: Waterfall Model, Prototype Model, Spiral Model and RAD Model, Merits and Demerits of different models.</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B</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Managing and Evaluating the Project</w:t>
      </w:r>
      <w:r w:rsidRPr="003568C7">
        <w:rPr>
          <w:rFonts w:eastAsiaTheme="minorHAnsi"/>
          <w:b/>
          <w:bCs/>
          <w:sz w:val="22"/>
          <w:szCs w:val="22"/>
          <w:lang w:val="en-US"/>
        </w:rPr>
        <w:t xml:space="preserve">: </w:t>
      </w:r>
      <w:r w:rsidRPr="003568C7">
        <w:rPr>
          <w:rFonts w:eastAsiaTheme="minorHAnsi"/>
          <w:sz w:val="22"/>
          <w:szCs w:val="22"/>
          <w:lang w:val="en-US"/>
        </w:rPr>
        <w:t>Managing the task: Project Monitoring and control, managing the plan, reviews, feedback and reporting mechanisms, configuration management, quality control and quality assurance, managing change, readjusting goals and milestones, risk management, testing phases, formalized support activities;</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Managing the team: Team organizations, recruiting and staffing-picking the right people, technical leadership, avoiding obsolescence-training etc.</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Risk Management: What is risk management and why it is important Risk Management Cycle,</w:t>
      </w:r>
    </w:p>
    <w:p w:rsidR="00E21DE4" w:rsidRPr="003568C7" w:rsidRDefault="00E21DE4" w:rsidP="00E21DE4">
      <w:pPr>
        <w:overflowPunct/>
        <w:textAlignment w:val="auto"/>
        <w:rPr>
          <w:rFonts w:eastAsiaTheme="minorHAnsi"/>
          <w:sz w:val="22"/>
          <w:szCs w:val="22"/>
          <w:lang w:val="en-US"/>
        </w:rPr>
      </w:pPr>
      <w:r w:rsidRPr="003568C7">
        <w:rPr>
          <w:rFonts w:eastAsiaTheme="minorHAnsi"/>
          <w:sz w:val="22"/>
          <w:szCs w:val="22"/>
          <w:lang w:val="en-US"/>
        </w:rPr>
        <w:t>Risk Identification; Common Tools and Techniques, Risk quantification, Risk Monitoring, Risk mitigation.</w:t>
      </w:r>
    </w:p>
    <w:p w:rsidR="00E21DE4" w:rsidRPr="003568C7" w:rsidRDefault="00E21DE4" w:rsidP="00E21DE4">
      <w:pPr>
        <w:jc w:val="both"/>
        <w:rPr>
          <w:b/>
          <w:sz w:val="22"/>
          <w:szCs w:val="22"/>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lastRenderedPageBreak/>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21DE4" w:rsidRPr="003568C7" w:rsidRDefault="00E21DE4" w:rsidP="00E21DE4">
      <w:pPr>
        <w:pStyle w:val="ecmsonormal"/>
        <w:shd w:val="clear" w:color="auto" w:fill="FFFFFF"/>
        <w:spacing w:after="0"/>
        <w:rPr>
          <w:b/>
          <w:bCs/>
          <w:sz w:val="22"/>
          <w:szCs w:val="22"/>
          <w:lang w:val="en-GB"/>
        </w:rPr>
      </w:pPr>
    </w:p>
    <w:p w:rsidR="00E21DE4" w:rsidRPr="003568C7" w:rsidRDefault="00E21DE4" w:rsidP="008E3E0E">
      <w:pPr>
        <w:pStyle w:val="ListParagraph"/>
        <w:numPr>
          <w:ilvl w:val="0"/>
          <w:numId w:val="9"/>
        </w:numPr>
        <w:overflowPunct/>
        <w:autoSpaceDE/>
        <w:autoSpaceDN/>
        <w:adjustRightInd/>
        <w:spacing w:after="200" w:line="276" w:lineRule="auto"/>
        <w:textAlignment w:val="auto"/>
        <w:rPr>
          <w:rFonts w:eastAsiaTheme="minorHAnsi"/>
          <w:sz w:val="22"/>
          <w:szCs w:val="22"/>
          <w:lang w:val="en-US"/>
        </w:rPr>
      </w:pPr>
      <w:r w:rsidRPr="003568C7">
        <w:rPr>
          <w:rFonts w:eastAsiaTheme="minorHAnsi"/>
          <w:sz w:val="22"/>
          <w:szCs w:val="22"/>
          <w:lang w:val="en-US"/>
        </w:rPr>
        <w:t>Walker Royce, Software Project Management, Pearson Education.</w:t>
      </w:r>
    </w:p>
    <w:p w:rsidR="00E21DE4" w:rsidRPr="003568C7" w:rsidRDefault="00E21DE4" w:rsidP="008E3E0E">
      <w:pPr>
        <w:pStyle w:val="ListParagraph"/>
        <w:numPr>
          <w:ilvl w:val="0"/>
          <w:numId w:val="9"/>
        </w:numPr>
        <w:overflowPunct/>
        <w:autoSpaceDE/>
        <w:autoSpaceDN/>
        <w:adjustRightInd/>
        <w:spacing w:after="200" w:line="276" w:lineRule="auto"/>
        <w:textAlignment w:val="auto"/>
        <w:rPr>
          <w:rFonts w:eastAsiaTheme="minorHAnsi"/>
          <w:sz w:val="22"/>
          <w:szCs w:val="22"/>
          <w:lang w:val="en-US"/>
        </w:rPr>
      </w:pPr>
      <w:r w:rsidRPr="003568C7">
        <w:rPr>
          <w:rFonts w:eastAsiaTheme="minorHAnsi"/>
          <w:sz w:val="22"/>
          <w:szCs w:val="22"/>
          <w:lang w:val="en-US"/>
        </w:rPr>
        <w:t>PankajJalote, Software Project Management in Practice, Pearson Education Asia.</w:t>
      </w:r>
    </w:p>
    <w:p w:rsidR="00E21DE4" w:rsidRPr="003568C7" w:rsidRDefault="00E21DE4" w:rsidP="008E3E0E">
      <w:pPr>
        <w:pStyle w:val="ListParagraph"/>
        <w:numPr>
          <w:ilvl w:val="0"/>
          <w:numId w:val="9"/>
        </w:numPr>
        <w:overflowPunct/>
        <w:autoSpaceDE/>
        <w:autoSpaceDN/>
        <w:adjustRightInd/>
        <w:spacing w:after="200" w:line="276" w:lineRule="auto"/>
        <w:textAlignment w:val="auto"/>
        <w:rPr>
          <w:rFonts w:eastAsiaTheme="minorHAnsi"/>
          <w:sz w:val="22"/>
          <w:szCs w:val="22"/>
          <w:lang w:val="en-US"/>
        </w:rPr>
      </w:pPr>
      <w:r w:rsidRPr="003568C7">
        <w:rPr>
          <w:rFonts w:eastAsiaTheme="minorHAnsi"/>
          <w:sz w:val="22"/>
          <w:szCs w:val="22"/>
          <w:lang w:val="en-US"/>
        </w:rPr>
        <w:t>Tom Glib, Principles of Software Engineering Management, Addison-Wesley.</w:t>
      </w:r>
    </w:p>
    <w:p w:rsidR="00E21DE4" w:rsidRPr="003568C7" w:rsidRDefault="00E21DE4" w:rsidP="008E3E0E">
      <w:pPr>
        <w:pStyle w:val="ListParagraph"/>
        <w:numPr>
          <w:ilvl w:val="0"/>
          <w:numId w:val="9"/>
        </w:numPr>
        <w:overflowPunct/>
        <w:autoSpaceDE/>
        <w:autoSpaceDN/>
        <w:adjustRightInd/>
        <w:spacing w:after="200" w:line="276" w:lineRule="auto"/>
        <w:textAlignment w:val="auto"/>
        <w:rPr>
          <w:rFonts w:eastAsiaTheme="minorHAnsi"/>
          <w:sz w:val="22"/>
          <w:szCs w:val="22"/>
          <w:lang w:val="en-US"/>
        </w:rPr>
      </w:pPr>
      <w:r w:rsidRPr="003568C7">
        <w:rPr>
          <w:rFonts w:eastAsiaTheme="minorHAnsi"/>
          <w:sz w:val="22"/>
          <w:szCs w:val="22"/>
          <w:lang w:val="en-US"/>
        </w:rPr>
        <w:t>Joel Henry, Software Project Management, Pearson Education.</w:t>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E21DE4" w:rsidRPr="003568C7" w:rsidRDefault="00E21DE4" w:rsidP="00E21DE4">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E21DE4" w:rsidRPr="003568C7" w:rsidRDefault="00E21DE4" w:rsidP="00E21DE4">
      <w:pPr>
        <w:overflowPunct/>
        <w:autoSpaceDE/>
        <w:autoSpaceDN/>
        <w:adjustRightInd/>
        <w:spacing w:after="200" w:line="276" w:lineRule="auto"/>
        <w:textAlignment w:val="auto"/>
        <w:rPr>
          <w:rFonts w:eastAsiaTheme="minorHAnsi"/>
          <w:sz w:val="22"/>
          <w:szCs w:val="22"/>
          <w:lang w:val="en-US"/>
        </w:rPr>
      </w:pPr>
    </w:p>
    <w:p w:rsidR="00E21DE4" w:rsidRPr="003568C7" w:rsidRDefault="00E21DE4" w:rsidP="00E21DE4">
      <w:pPr>
        <w:overflowPunct/>
        <w:autoSpaceDE/>
        <w:autoSpaceDN/>
        <w:adjustRightInd/>
        <w:spacing w:after="200" w:line="276" w:lineRule="auto"/>
        <w:textAlignment w:val="auto"/>
        <w:rPr>
          <w:b/>
          <w:sz w:val="22"/>
          <w:szCs w:val="22"/>
        </w:rPr>
      </w:pPr>
    </w:p>
    <w:p w:rsidR="00E21DE4" w:rsidRPr="003568C7" w:rsidRDefault="00E21DE4" w:rsidP="00E21DE4">
      <w:pPr>
        <w:overflowPunct/>
        <w:autoSpaceDE/>
        <w:autoSpaceDN/>
        <w:adjustRightInd/>
        <w:spacing w:after="200" w:line="276" w:lineRule="auto"/>
        <w:textAlignment w:val="auto"/>
        <w:rPr>
          <w:b/>
          <w:sz w:val="22"/>
          <w:szCs w:val="22"/>
        </w:rPr>
      </w:pPr>
      <w:r w:rsidRPr="003568C7">
        <w:rPr>
          <w:b/>
          <w:sz w:val="22"/>
          <w:szCs w:val="22"/>
        </w:rPr>
        <w:br w:type="page"/>
      </w:r>
    </w:p>
    <w:p w:rsidR="00E21DE4" w:rsidRPr="003568C7" w:rsidRDefault="00E21DE4" w:rsidP="00E21DE4">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E21DE4" w:rsidRPr="003568C7" w:rsidRDefault="00DF36A4" w:rsidP="00E21DE4">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E21DE4" w:rsidRPr="003568C7" w:rsidRDefault="00E21DE4" w:rsidP="00E21DE4">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E21DE4" w:rsidRPr="003568C7" w:rsidRDefault="00E21DE4" w:rsidP="00E21DE4">
      <w:pPr>
        <w:jc w:val="center"/>
        <w:rPr>
          <w:b/>
          <w:sz w:val="22"/>
          <w:szCs w:val="22"/>
        </w:rPr>
      </w:pPr>
      <w:r w:rsidRPr="003568C7">
        <w:rPr>
          <w:b/>
          <w:sz w:val="22"/>
          <w:szCs w:val="22"/>
        </w:rPr>
        <w:t>Cloud Computing (Subject Code: MCA-315 E2)</w:t>
      </w:r>
    </w:p>
    <w:p w:rsidR="00E21DE4" w:rsidRPr="003568C7" w:rsidRDefault="00E21DE4" w:rsidP="00E21DE4">
      <w:pPr>
        <w:jc w:val="both"/>
        <w:rPr>
          <w:b/>
          <w:sz w:val="22"/>
          <w:szCs w:val="22"/>
        </w:rPr>
      </w:pPr>
    </w:p>
    <w:p w:rsidR="00E21DE4" w:rsidRPr="003568C7" w:rsidRDefault="00E21DE4" w:rsidP="00E21DE4">
      <w:pPr>
        <w:jc w:val="both"/>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E21DE4" w:rsidRPr="003568C7" w:rsidRDefault="00E21DE4" w:rsidP="00E21DE4">
      <w:pPr>
        <w:jc w:val="both"/>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E21DE4" w:rsidRPr="003568C7" w:rsidRDefault="00E21DE4" w:rsidP="00E21DE4">
      <w:pPr>
        <w:jc w:val="both"/>
        <w:rPr>
          <w:b/>
          <w:sz w:val="22"/>
          <w:szCs w:val="22"/>
        </w:rPr>
      </w:pPr>
    </w:p>
    <w:p w:rsidR="00E21DE4" w:rsidRPr="003568C7" w:rsidRDefault="00E21DE4" w:rsidP="00E21DE4">
      <w:pPr>
        <w:overflowPunct/>
        <w:jc w:val="both"/>
        <w:rPr>
          <w:sz w:val="22"/>
          <w:szCs w:val="22"/>
          <w:lang w:bidi="hi-IN"/>
        </w:rPr>
      </w:pPr>
      <w:r w:rsidRPr="003568C7">
        <w:rPr>
          <w:sz w:val="22"/>
          <w:szCs w:val="22"/>
        </w:rPr>
        <w:t>Cloud Computing is a large-scale distributed computing paradigm which has become a driving force for information technology over the past several years. In this course, t</w:t>
      </w:r>
      <w:r w:rsidRPr="003568C7">
        <w:rPr>
          <w:sz w:val="22"/>
          <w:szCs w:val="22"/>
          <w:lang w:val="en-US" w:bidi="hi-IN"/>
        </w:rPr>
        <w:t xml:space="preserve">he student will learn about the cloud environment, building software systems and components that scale to millions of users in modern internet, cloud concepts capabilities across the various cloud service models including Iaas, Paas, Saas, and developing cloud based software applications on top of cloud platforms. </w:t>
      </w:r>
      <w:r w:rsidRPr="003568C7">
        <w:rPr>
          <w:sz w:val="22"/>
          <w:szCs w:val="22"/>
          <w:lang w:bidi="hi-IN"/>
        </w:rPr>
        <w:t>Upon successful completion of this course you should be able to:</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Develop and deploy cloud application using popular cloud platforms,</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Design and develop highly scalable cloud-based applications by creating and configuring virtual machines on the cloud and building private cloud.</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Explain and identify the techniques of big data analysis in cloud.</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Compare, contrast, and evaluate the key trade-offs between multiple approaches to cloud system design, and Identify appropriate design choices when solving real-world cloud computing problems.</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Write comprehensive case studies analyzing and contrasting different cloud computing solutions.</w:t>
      </w:r>
    </w:p>
    <w:p w:rsidR="00E21DE4" w:rsidRPr="003568C7" w:rsidRDefault="00E21DE4" w:rsidP="008E3E0E">
      <w:pPr>
        <w:numPr>
          <w:ilvl w:val="0"/>
          <w:numId w:val="21"/>
        </w:numPr>
        <w:overflowPunct/>
        <w:autoSpaceDE/>
        <w:autoSpaceDN/>
        <w:adjustRightInd/>
        <w:jc w:val="both"/>
        <w:textAlignment w:val="auto"/>
        <w:rPr>
          <w:sz w:val="22"/>
          <w:szCs w:val="22"/>
          <w:lang w:val="en-US" w:bidi="hi-IN"/>
        </w:rPr>
      </w:pPr>
      <w:r w:rsidRPr="003568C7">
        <w:rPr>
          <w:sz w:val="22"/>
          <w:szCs w:val="22"/>
          <w:lang w:val="en-US" w:bidi="hi-IN"/>
        </w:rPr>
        <w:t>Make recommendations on cloud computing solutions for an enterprise. </w:t>
      </w:r>
    </w:p>
    <w:p w:rsidR="00E21DE4" w:rsidRPr="003568C7" w:rsidRDefault="00E21DE4" w:rsidP="00E21DE4">
      <w:pPr>
        <w:overflowPunct/>
        <w:autoSpaceDE/>
        <w:autoSpaceDN/>
        <w:adjustRightInd/>
        <w:jc w:val="both"/>
        <w:textAlignment w:val="auto"/>
        <w:rPr>
          <w:sz w:val="22"/>
          <w:szCs w:val="22"/>
          <w:lang w:val="en-US" w:bidi="hi-IN"/>
        </w:rPr>
      </w:pPr>
    </w:p>
    <w:p w:rsidR="00E21DE4" w:rsidRPr="003568C7" w:rsidRDefault="00E21DE4" w:rsidP="00E21DE4">
      <w:pPr>
        <w:overflowPunct/>
        <w:autoSpaceDE/>
        <w:autoSpaceDN/>
        <w:adjustRightInd/>
        <w:ind w:left="360"/>
        <w:jc w:val="center"/>
        <w:textAlignment w:val="auto"/>
        <w:rPr>
          <w:sz w:val="22"/>
          <w:szCs w:val="22"/>
          <w:lang w:val="en-US" w:bidi="hi-IN"/>
        </w:rPr>
      </w:pPr>
      <w:r w:rsidRPr="003568C7">
        <w:rPr>
          <w:b/>
          <w:bCs/>
          <w:color w:val="000000"/>
          <w:sz w:val="22"/>
          <w:szCs w:val="22"/>
          <w:u w:val="single"/>
          <w:lang w:val="en-US" w:bidi="hi-IN"/>
        </w:rPr>
        <w:t>Course content</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A</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Introduction</w:t>
      </w:r>
      <w:r w:rsidRPr="003568C7">
        <w:rPr>
          <w:rFonts w:eastAsiaTheme="minorHAnsi"/>
          <w:b/>
          <w:sz w:val="22"/>
          <w:szCs w:val="22"/>
          <w:lang w:val="en-US"/>
        </w:rPr>
        <w:t>:</w:t>
      </w:r>
      <w:r w:rsidRPr="003568C7">
        <w:rPr>
          <w:rFonts w:eastAsiaTheme="minorHAnsi"/>
          <w:sz w:val="22"/>
          <w:szCs w:val="22"/>
          <w:lang w:val="en-US"/>
        </w:rPr>
        <w:t xml:space="preserve"> Definition of Cloud, Basics of Cloud Computing, Characteristics of Cloud, Benefits of Cloud, Driving factors towards the use of Cloud Computing, Comparing Cloud with</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Grid Computing Systems, Workload Patterns for the Cloud, Selection criteria for migrating into</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Cloud, Application of Cloud Computing.</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Basic Concepts and Virtualization:</w:t>
      </w:r>
      <w:r w:rsidRPr="003568C7">
        <w:rPr>
          <w:rFonts w:eastAsiaTheme="minorHAnsi"/>
          <w:sz w:val="22"/>
          <w:szCs w:val="22"/>
          <w:lang w:val="en-US"/>
        </w:rPr>
        <w:t>Cloud Computing Evolution, Big Data Concept, Elasticity and scalability, Virtualization: characteristics of virtualization, Benefits of virtualization, Forms of CPU virtualization, Hypervisors, VMWare, Multitenancy, Application programming interfaces (API), Billing and metering of Cloud services, Economies of scale, Management, Tooling, and automation in Cloud Computing, SLA in Cloud Computing.</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Cloud Computing Service Delivery Models:</w:t>
      </w:r>
      <w:r w:rsidRPr="003568C7">
        <w:rPr>
          <w:rFonts w:eastAsiaTheme="minorHAnsi"/>
          <w:sz w:val="22"/>
          <w:szCs w:val="22"/>
          <w:lang w:val="en-US"/>
        </w:rPr>
        <w:t>Cloud service delivery models, Cloud Reference</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Model, Infrastructure as a service (IaaS) architecture, details, examples and applications, Platform as a service (PaaS) architecture, details, examples and applications, Software as a service (SaaS) architecture, details, examples and applications, NIST architecture.</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B</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Cloud Deployment Models</w:t>
      </w:r>
      <w:r w:rsidRPr="003568C7">
        <w:rPr>
          <w:rFonts w:eastAsiaTheme="minorHAnsi"/>
          <w:b/>
          <w:sz w:val="22"/>
          <w:szCs w:val="22"/>
          <w:lang w:val="en-US"/>
        </w:rPr>
        <w:t>:</w:t>
      </w:r>
      <w:r w:rsidRPr="003568C7">
        <w:rPr>
          <w:rFonts w:eastAsiaTheme="minorHAnsi"/>
          <w:sz w:val="22"/>
          <w:szCs w:val="22"/>
          <w:lang w:val="en-US"/>
        </w:rPr>
        <w:t xml:space="preserve"> Cloud deployment models, Private Clouds, Public Clouds, Hybrid</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Clouds, Community, Virtual private Clouds, Heterogeneous and Homogenous Clouds, Vertical and special purpose Clouds, Migration paths for Cloud, Selection criteria for Cloud deployment.</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Cloud Security</w:t>
      </w:r>
      <w:r w:rsidRPr="003568C7">
        <w:rPr>
          <w:rFonts w:eastAsiaTheme="minorHAnsi"/>
          <w:b/>
          <w:sz w:val="22"/>
          <w:szCs w:val="22"/>
          <w:lang w:val="en-US"/>
        </w:rPr>
        <w:t>:</w:t>
      </w:r>
      <w:r w:rsidRPr="003568C7">
        <w:rPr>
          <w:rFonts w:eastAsiaTheme="minorHAnsi"/>
          <w:sz w:val="22"/>
          <w:szCs w:val="22"/>
          <w:lang w:val="en-US"/>
        </w:rPr>
        <w:t xml:space="preserve"> Cloud Security challenges and risks, Principal Characteristics of Cloud</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Computing security, Cloud Computing Security Reference Model, How security gets integrated,</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sz w:val="22"/>
          <w:szCs w:val="22"/>
          <w:lang w:val="en-US"/>
        </w:rPr>
        <w:t>Principal security dangers to Cloud Computing, Virtualization and Multitenancy, Internal security breaches, Data corruption or loss, User account and service hijacking, Steps to reduce Cloud Security breaches, Identity and access management, Cloud forensics, Digital signature, SSL.</w:t>
      </w:r>
    </w:p>
    <w:p w:rsidR="00E21DE4" w:rsidRPr="003568C7" w:rsidRDefault="00E21DE4" w:rsidP="00E21DE4">
      <w:pPr>
        <w:overflowPunct/>
        <w:jc w:val="both"/>
        <w:textAlignment w:val="auto"/>
        <w:rPr>
          <w:rFonts w:eastAsiaTheme="minorHAnsi"/>
          <w:sz w:val="22"/>
          <w:szCs w:val="22"/>
          <w:lang w:val="en-US"/>
        </w:rPr>
      </w:pP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 xml:space="preserve">Case Studies: </w:t>
      </w:r>
      <w:r w:rsidRPr="003568C7">
        <w:rPr>
          <w:rFonts w:eastAsiaTheme="minorHAnsi"/>
          <w:sz w:val="22"/>
          <w:szCs w:val="22"/>
          <w:lang w:val="en-US"/>
        </w:rPr>
        <w:t>Google Cloud platform, Windows Azure platform.</w:t>
      </w:r>
    </w:p>
    <w:p w:rsidR="00E21DE4" w:rsidRPr="003568C7" w:rsidRDefault="00E21DE4" w:rsidP="00E21DE4">
      <w:pPr>
        <w:overflowPunct/>
        <w:jc w:val="both"/>
        <w:textAlignment w:val="auto"/>
        <w:rPr>
          <w:rFonts w:eastAsiaTheme="minorHAnsi"/>
          <w:sz w:val="22"/>
          <w:szCs w:val="22"/>
          <w:lang w:val="en-US"/>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lastRenderedPageBreak/>
        <w:t>The Instructor of class will engage in a combination of academic reading, analyzing case studies, preparing the weekly assigned readings and exercises, encouraging in class discussions, and live project based learning.</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21DE4" w:rsidRPr="003568C7" w:rsidRDefault="00E21DE4" w:rsidP="00E21DE4">
      <w:pPr>
        <w:pStyle w:val="ecmsonormal"/>
        <w:shd w:val="clear" w:color="auto" w:fill="FFFFFF"/>
        <w:spacing w:after="0"/>
        <w:rPr>
          <w:b/>
          <w:bCs/>
          <w:sz w:val="22"/>
          <w:szCs w:val="22"/>
          <w:lang w:val="en-GB"/>
        </w:rPr>
      </w:pPr>
    </w:p>
    <w:p w:rsidR="00E21DE4" w:rsidRPr="003568C7" w:rsidRDefault="00E21DE4" w:rsidP="008E3E0E">
      <w:pPr>
        <w:pStyle w:val="ListParagraph"/>
        <w:numPr>
          <w:ilvl w:val="0"/>
          <w:numId w:val="8"/>
        </w:numPr>
        <w:overflowPunct/>
        <w:textAlignment w:val="auto"/>
        <w:rPr>
          <w:rFonts w:eastAsiaTheme="minorHAnsi"/>
          <w:sz w:val="22"/>
          <w:szCs w:val="22"/>
          <w:lang w:val="en-US"/>
        </w:rPr>
      </w:pPr>
      <w:r w:rsidRPr="003568C7">
        <w:rPr>
          <w:rFonts w:eastAsiaTheme="minorHAnsi"/>
          <w:sz w:val="22"/>
          <w:szCs w:val="22"/>
          <w:lang w:val="en-US"/>
        </w:rPr>
        <w:t>RajkumarBuyya, James Broberg, Andrzej M. Goscinski, Cloud Computing: Principles and Paradigms, Wiley.</w:t>
      </w:r>
    </w:p>
    <w:p w:rsidR="00E21DE4" w:rsidRPr="003568C7" w:rsidRDefault="00E21DE4" w:rsidP="008E3E0E">
      <w:pPr>
        <w:pStyle w:val="ListParagraph"/>
        <w:numPr>
          <w:ilvl w:val="0"/>
          <w:numId w:val="8"/>
        </w:numPr>
        <w:overflowPunct/>
        <w:textAlignment w:val="auto"/>
        <w:rPr>
          <w:rFonts w:eastAsiaTheme="minorHAnsi"/>
          <w:sz w:val="22"/>
          <w:szCs w:val="22"/>
          <w:lang w:val="en-US"/>
        </w:rPr>
      </w:pPr>
      <w:r w:rsidRPr="003568C7">
        <w:rPr>
          <w:rFonts w:eastAsiaTheme="minorHAnsi"/>
          <w:sz w:val="22"/>
          <w:szCs w:val="22"/>
          <w:lang w:val="en-US"/>
        </w:rPr>
        <w:t>Barrie Sosinsky, Cloud Computing Bible, Wiley.</w:t>
      </w:r>
    </w:p>
    <w:p w:rsidR="00E21DE4" w:rsidRPr="003568C7" w:rsidRDefault="00E21DE4" w:rsidP="008E3E0E">
      <w:pPr>
        <w:pStyle w:val="ListParagraph"/>
        <w:numPr>
          <w:ilvl w:val="0"/>
          <w:numId w:val="8"/>
        </w:numPr>
        <w:overflowPunct/>
        <w:textAlignment w:val="auto"/>
        <w:rPr>
          <w:rFonts w:eastAsiaTheme="minorHAnsi"/>
          <w:sz w:val="22"/>
          <w:szCs w:val="22"/>
          <w:lang w:val="en-US"/>
        </w:rPr>
      </w:pPr>
      <w:r w:rsidRPr="003568C7">
        <w:rPr>
          <w:rFonts w:eastAsiaTheme="minorHAnsi"/>
          <w:sz w:val="22"/>
          <w:szCs w:val="22"/>
          <w:lang w:val="en-US"/>
        </w:rPr>
        <w:t>Michael Miller, Cloud Computing, QUE Publications.</w:t>
      </w:r>
    </w:p>
    <w:p w:rsidR="00E21DE4" w:rsidRPr="003568C7" w:rsidRDefault="00E21DE4" w:rsidP="008E3E0E">
      <w:pPr>
        <w:pStyle w:val="ListParagraph"/>
        <w:numPr>
          <w:ilvl w:val="0"/>
          <w:numId w:val="8"/>
        </w:numPr>
        <w:overflowPunct/>
        <w:textAlignment w:val="auto"/>
        <w:rPr>
          <w:rFonts w:eastAsiaTheme="minorHAnsi"/>
          <w:sz w:val="22"/>
          <w:szCs w:val="22"/>
          <w:lang w:val="en-US"/>
        </w:rPr>
      </w:pPr>
      <w:r w:rsidRPr="003568C7">
        <w:rPr>
          <w:rFonts w:eastAsiaTheme="minorHAnsi"/>
          <w:sz w:val="22"/>
          <w:szCs w:val="22"/>
          <w:lang w:val="en-US"/>
        </w:rPr>
        <w:t>Judith Hurwitz, Robin Bloor, Marcia Kaufman, Fern Halper, Cloud Computing for Dummies, Wiley.</w:t>
      </w:r>
    </w:p>
    <w:p w:rsidR="00E21DE4" w:rsidRPr="003568C7" w:rsidRDefault="00E21DE4" w:rsidP="00E21DE4">
      <w:pPr>
        <w:overflowPunct/>
        <w:textAlignment w:val="auto"/>
        <w:rPr>
          <w:rFonts w:eastAsiaTheme="minorHAnsi"/>
          <w:b/>
          <w:sz w:val="22"/>
          <w:szCs w:val="22"/>
          <w:lang w:val="en-US"/>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E21DE4" w:rsidRPr="003568C7" w:rsidRDefault="00E21DE4" w:rsidP="00E21DE4">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E21DE4" w:rsidRPr="003568C7" w:rsidRDefault="00E21DE4" w:rsidP="00E21DE4">
      <w:pPr>
        <w:overflowPunct/>
        <w:jc w:val="both"/>
        <w:textAlignment w:val="auto"/>
        <w:rPr>
          <w:rFonts w:eastAsiaTheme="minorHAnsi"/>
          <w:sz w:val="22"/>
          <w:szCs w:val="22"/>
          <w:lang w:val="en-US"/>
        </w:rPr>
      </w:pPr>
    </w:p>
    <w:p w:rsidR="00E21DE4" w:rsidRPr="003568C7" w:rsidRDefault="00E21DE4" w:rsidP="00E21DE4">
      <w:pPr>
        <w:rPr>
          <w:b/>
          <w:sz w:val="22"/>
          <w:szCs w:val="22"/>
        </w:rPr>
      </w:pPr>
    </w:p>
    <w:p w:rsidR="00E21DE4" w:rsidRPr="003568C7" w:rsidRDefault="00E21DE4" w:rsidP="00E21DE4">
      <w:pPr>
        <w:overflowPunct/>
        <w:autoSpaceDE/>
        <w:autoSpaceDN/>
        <w:adjustRightInd/>
        <w:spacing w:after="200" w:line="276" w:lineRule="auto"/>
        <w:textAlignment w:val="auto"/>
        <w:rPr>
          <w:b/>
          <w:sz w:val="22"/>
          <w:szCs w:val="22"/>
        </w:rPr>
      </w:pPr>
      <w:r w:rsidRPr="003568C7">
        <w:rPr>
          <w:b/>
          <w:sz w:val="22"/>
          <w:szCs w:val="22"/>
        </w:rPr>
        <w:br w:type="page"/>
      </w:r>
    </w:p>
    <w:p w:rsidR="00E21DE4" w:rsidRPr="003568C7" w:rsidRDefault="00E21DE4" w:rsidP="00E21DE4">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E21DE4" w:rsidRPr="003568C7" w:rsidRDefault="00DF36A4" w:rsidP="00E21DE4">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E21DE4" w:rsidRPr="003568C7" w:rsidRDefault="00E21DE4" w:rsidP="00E21DE4">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E21DE4" w:rsidRPr="003568C7" w:rsidRDefault="00AD4751" w:rsidP="00E21DE4">
      <w:pPr>
        <w:jc w:val="center"/>
        <w:rPr>
          <w:b/>
          <w:sz w:val="22"/>
          <w:szCs w:val="22"/>
        </w:rPr>
      </w:pPr>
      <w:r w:rsidRPr="003568C7">
        <w:rPr>
          <w:b/>
          <w:sz w:val="22"/>
          <w:szCs w:val="22"/>
        </w:rPr>
        <w:t xml:space="preserve">Cryptography and </w:t>
      </w:r>
      <w:r w:rsidR="00E21DE4" w:rsidRPr="003568C7">
        <w:rPr>
          <w:b/>
          <w:sz w:val="22"/>
          <w:szCs w:val="22"/>
        </w:rPr>
        <w:t>Network Security (Subject Code: MCA-315 E3)</w:t>
      </w:r>
    </w:p>
    <w:p w:rsidR="00E21DE4" w:rsidRPr="003568C7" w:rsidRDefault="00E21DE4" w:rsidP="00E21DE4">
      <w:pPr>
        <w:jc w:val="both"/>
        <w:rPr>
          <w:b/>
          <w:sz w:val="22"/>
          <w:szCs w:val="22"/>
        </w:rPr>
      </w:pPr>
    </w:p>
    <w:p w:rsidR="00E21DE4" w:rsidRPr="003568C7" w:rsidRDefault="00E21DE4" w:rsidP="00E21DE4">
      <w:pPr>
        <w:jc w:val="both"/>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E21DE4" w:rsidRPr="003568C7" w:rsidRDefault="00E21DE4" w:rsidP="00E21DE4">
      <w:pPr>
        <w:jc w:val="both"/>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E21DE4" w:rsidRPr="003568C7" w:rsidRDefault="00E21DE4" w:rsidP="00E21DE4">
      <w:pPr>
        <w:jc w:val="both"/>
        <w:rPr>
          <w:b/>
          <w:sz w:val="22"/>
          <w:szCs w:val="22"/>
        </w:rPr>
      </w:pPr>
    </w:p>
    <w:p w:rsidR="00E21DE4" w:rsidRPr="003568C7" w:rsidRDefault="00E21DE4" w:rsidP="00E21DE4">
      <w:pPr>
        <w:pStyle w:val="NormalWeb"/>
        <w:spacing w:before="0" w:after="0"/>
        <w:jc w:val="both"/>
        <w:rPr>
          <w:rFonts w:ascii="Times New Roman" w:eastAsia="Times New Roman" w:hAnsi="Times New Roman" w:cs="Times New Roman"/>
          <w:kern w:val="0"/>
          <w:sz w:val="22"/>
          <w:szCs w:val="22"/>
          <w:lang w:eastAsia="en-US"/>
        </w:rPr>
      </w:pPr>
      <w:r w:rsidRPr="003568C7">
        <w:rPr>
          <w:rFonts w:ascii="Times New Roman" w:hAnsi="Times New Roman" w:cs="Times New Roman"/>
          <w:sz w:val="22"/>
          <w:szCs w:val="22"/>
        </w:rPr>
        <w:t xml:space="preserve">This course is meant to provide a broad overview of the field of computer security. Students will learn the basic concepts in computer security including software vulnerability analysis and defence, networking and wireless security, applied cryptography, as well as ethical, legal, social and economic facets of security. Students will also learn the fundamental methodology for how to design and analyze security critical systems. </w:t>
      </w:r>
      <w:r w:rsidRPr="003568C7">
        <w:rPr>
          <w:rFonts w:ascii="Times New Roman" w:eastAsia="Times New Roman" w:hAnsi="Times New Roman" w:cs="Times New Roman"/>
          <w:kern w:val="0"/>
          <w:sz w:val="22"/>
          <w:szCs w:val="22"/>
          <w:lang w:eastAsia="en-US"/>
        </w:rPr>
        <w:t>After studying this course, student should be able to:</w:t>
      </w:r>
    </w:p>
    <w:p w:rsidR="00E21DE4" w:rsidRPr="003568C7" w:rsidRDefault="00E21DE4" w:rsidP="008E3E0E">
      <w:pPr>
        <w:numPr>
          <w:ilvl w:val="0"/>
          <w:numId w:val="22"/>
        </w:numPr>
        <w:overflowPunct/>
        <w:autoSpaceDE/>
        <w:autoSpaceDN/>
        <w:adjustRightInd/>
        <w:jc w:val="both"/>
        <w:textAlignment w:val="auto"/>
        <w:rPr>
          <w:sz w:val="22"/>
          <w:szCs w:val="22"/>
          <w:lang w:val="en-US" w:bidi="hi-IN"/>
        </w:rPr>
      </w:pPr>
      <w:r w:rsidRPr="003568C7">
        <w:rPr>
          <w:sz w:val="22"/>
          <w:szCs w:val="22"/>
          <w:lang w:val="en-US" w:bidi="hi-IN"/>
        </w:rPr>
        <w:t xml:space="preserve">identify some of the factors driving the need for network security </w:t>
      </w:r>
    </w:p>
    <w:p w:rsidR="00E21DE4" w:rsidRPr="003568C7" w:rsidRDefault="00E21DE4" w:rsidP="008E3E0E">
      <w:pPr>
        <w:numPr>
          <w:ilvl w:val="0"/>
          <w:numId w:val="22"/>
        </w:numPr>
        <w:overflowPunct/>
        <w:autoSpaceDE/>
        <w:autoSpaceDN/>
        <w:adjustRightInd/>
        <w:jc w:val="both"/>
        <w:textAlignment w:val="auto"/>
        <w:rPr>
          <w:sz w:val="22"/>
          <w:szCs w:val="22"/>
          <w:lang w:val="en-US" w:bidi="hi-IN"/>
        </w:rPr>
      </w:pPr>
      <w:r w:rsidRPr="003568C7">
        <w:rPr>
          <w:sz w:val="22"/>
          <w:szCs w:val="22"/>
          <w:lang w:val="en-US" w:bidi="hi-IN"/>
        </w:rPr>
        <w:t xml:space="preserve">identify and classify particular examples of attacks </w:t>
      </w:r>
    </w:p>
    <w:p w:rsidR="00E21DE4" w:rsidRPr="003568C7" w:rsidRDefault="00E21DE4" w:rsidP="008E3E0E">
      <w:pPr>
        <w:numPr>
          <w:ilvl w:val="0"/>
          <w:numId w:val="22"/>
        </w:numPr>
        <w:overflowPunct/>
        <w:autoSpaceDE/>
        <w:autoSpaceDN/>
        <w:adjustRightInd/>
        <w:jc w:val="both"/>
        <w:textAlignment w:val="auto"/>
        <w:rPr>
          <w:sz w:val="22"/>
          <w:szCs w:val="22"/>
          <w:lang w:val="en-US" w:bidi="hi-IN"/>
        </w:rPr>
      </w:pPr>
      <w:r w:rsidRPr="003568C7">
        <w:rPr>
          <w:sz w:val="22"/>
          <w:szCs w:val="22"/>
          <w:lang w:val="en-US" w:bidi="hi-IN"/>
        </w:rPr>
        <w:t>define the terms vulnerability, threat and attack</w:t>
      </w:r>
    </w:p>
    <w:p w:rsidR="00E21DE4" w:rsidRPr="003568C7" w:rsidRDefault="00E21DE4" w:rsidP="008E3E0E">
      <w:pPr>
        <w:numPr>
          <w:ilvl w:val="0"/>
          <w:numId w:val="22"/>
        </w:numPr>
        <w:overflowPunct/>
        <w:autoSpaceDE/>
        <w:autoSpaceDN/>
        <w:adjustRightInd/>
        <w:spacing w:before="100" w:beforeAutospacing="1" w:after="100" w:afterAutospacing="1"/>
        <w:jc w:val="both"/>
        <w:textAlignment w:val="auto"/>
        <w:rPr>
          <w:sz w:val="22"/>
          <w:szCs w:val="22"/>
          <w:lang w:val="en-US" w:bidi="hi-IN"/>
        </w:rPr>
      </w:pPr>
      <w:r w:rsidRPr="003568C7">
        <w:rPr>
          <w:sz w:val="22"/>
          <w:szCs w:val="22"/>
          <w:lang w:val="en-US" w:bidi="hi-IN"/>
        </w:rPr>
        <w:t xml:space="preserve">identify physical points of vulnerability in simple networks </w:t>
      </w:r>
    </w:p>
    <w:p w:rsidR="00E21DE4" w:rsidRPr="003568C7" w:rsidRDefault="00E21DE4" w:rsidP="008E3E0E">
      <w:pPr>
        <w:numPr>
          <w:ilvl w:val="0"/>
          <w:numId w:val="22"/>
        </w:numPr>
        <w:overflowPunct/>
        <w:autoSpaceDE/>
        <w:autoSpaceDN/>
        <w:adjustRightInd/>
        <w:spacing w:before="100" w:beforeAutospacing="1" w:after="100" w:afterAutospacing="1"/>
        <w:jc w:val="both"/>
        <w:textAlignment w:val="auto"/>
        <w:rPr>
          <w:sz w:val="22"/>
          <w:szCs w:val="22"/>
          <w:lang w:val="en-US" w:bidi="hi-IN"/>
        </w:rPr>
      </w:pPr>
      <w:r w:rsidRPr="003568C7">
        <w:rPr>
          <w:sz w:val="22"/>
          <w:szCs w:val="22"/>
          <w:lang w:val="en-US" w:bidi="hi-IN"/>
        </w:rPr>
        <w:t xml:space="preserve">compare and contrast symmetric and asymmetric encryption systems and their vulnerability to attack, and explain the characteristics of hybrid systems. </w:t>
      </w:r>
    </w:p>
    <w:p w:rsidR="00E21DE4" w:rsidRPr="003568C7" w:rsidRDefault="00E21DE4" w:rsidP="00E21DE4">
      <w:pPr>
        <w:overflowPunct/>
        <w:autoSpaceDE/>
        <w:autoSpaceDN/>
        <w:adjustRightInd/>
        <w:ind w:left="360"/>
        <w:jc w:val="center"/>
        <w:textAlignment w:val="auto"/>
        <w:rPr>
          <w:sz w:val="22"/>
          <w:szCs w:val="22"/>
          <w:lang w:val="en-US" w:bidi="hi-IN"/>
        </w:rPr>
      </w:pPr>
      <w:r w:rsidRPr="003568C7">
        <w:rPr>
          <w:b/>
          <w:bCs/>
          <w:color w:val="000000"/>
          <w:sz w:val="22"/>
          <w:szCs w:val="22"/>
          <w:u w:val="single"/>
          <w:lang w:val="en-US" w:bidi="hi-IN"/>
        </w:rPr>
        <w:t>Course content</w:t>
      </w:r>
    </w:p>
    <w:p w:rsidR="00E21DE4" w:rsidRPr="003568C7" w:rsidRDefault="00E21DE4" w:rsidP="00E21DE4">
      <w:pPr>
        <w:jc w:val="both"/>
        <w:rPr>
          <w:b/>
          <w:sz w:val="22"/>
          <w:szCs w:val="22"/>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A</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Basic Encryption And Decryption:</w:t>
      </w:r>
      <w:r w:rsidRPr="003568C7">
        <w:rPr>
          <w:rFonts w:eastAsiaTheme="minorHAnsi"/>
          <w:sz w:val="22"/>
          <w:szCs w:val="22"/>
          <w:lang w:val="en-US"/>
        </w:rPr>
        <w:t xml:space="preserve">Attackers and Types of threats, challenges for information security, Encryption Techniques, Classical Cryptographic Algorithms: Monoalphabetic Substitutions such as the Caesar Cipher, Cryptanalysis of Monoalphabetic ciphers, Polyalphabetic Ciphers such as Vigenere, Vernam Cipher, Stream and Block Ciphers. </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Secret Key Systems:</w:t>
      </w:r>
      <w:r w:rsidRPr="003568C7">
        <w:rPr>
          <w:rFonts w:eastAsiaTheme="minorHAnsi"/>
          <w:sz w:val="22"/>
          <w:szCs w:val="22"/>
          <w:lang w:val="en-US"/>
        </w:rPr>
        <w:t xml:space="preserve">The Data encryption Standard (DES), Analyzing and Strengthening of DES, Introduction to Advance Encryption Standard (AES) </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Public Key Encryption Systems:</w:t>
      </w:r>
      <w:r w:rsidRPr="003568C7">
        <w:rPr>
          <w:rFonts w:eastAsiaTheme="minorHAnsi"/>
          <w:sz w:val="22"/>
          <w:szCs w:val="22"/>
          <w:lang w:val="en-US"/>
        </w:rPr>
        <w:t>Concept and Characteristics of Public Key Encryption system, Introduction to Merkle-Hellman Knapsacks, Rivets – Shamir-Adlman (RSA) Encryption.</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textAlignment w:val="auto"/>
        <w:rPr>
          <w:rFonts w:eastAsiaTheme="minorHAnsi"/>
          <w:b/>
          <w:bCs/>
          <w:sz w:val="22"/>
          <w:szCs w:val="22"/>
          <w:lang w:val="en-US"/>
        </w:rPr>
      </w:pPr>
      <w:r w:rsidRPr="003568C7">
        <w:rPr>
          <w:rFonts w:eastAsiaTheme="minorHAnsi"/>
          <w:b/>
          <w:bCs/>
          <w:sz w:val="22"/>
          <w:szCs w:val="22"/>
          <w:lang w:val="en-US"/>
        </w:rPr>
        <w:t>Section B</w:t>
      </w:r>
    </w:p>
    <w:p w:rsidR="00E21DE4" w:rsidRPr="003568C7" w:rsidRDefault="00E21DE4" w:rsidP="00E21DE4">
      <w:pPr>
        <w:overflowPunct/>
        <w:textAlignment w:val="auto"/>
        <w:rPr>
          <w:rFonts w:eastAsiaTheme="minorHAnsi"/>
          <w:b/>
          <w:bCs/>
          <w:sz w:val="22"/>
          <w:szCs w:val="22"/>
          <w:lang w:val="en-US"/>
        </w:rPr>
      </w:pP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Hash Algorithms:</w:t>
      </w:r>
      <w:r w:rsidRPr="003568C7">
        <w:rPr>
          <w:rFonts w:eastAsiaTheme="minorHAnsi"/>
          <w:sz w:val="22"/>
          <w:szCs w:val="22"/>
          <w:lang w:val="en-US"/>
        </w:rPr>
        <w:t>Hash Algorithms, Message Digest Algorithms such as MD4 and MD5, Secure Hash Algorithms such as SHA1 and SHA2.</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Network Security:</w:t>
      </w:r>
      <w:r w:rsidRPr="003568C7">
        <w:rPr>
          <w:rFonts w:eastAsiaTheme="minorHAnsi"/>
          <w:sz w:val="22"/>
          <w:szCs w:val="22"/>
          <w:lang w:val="en-US"/>
        </w:rPr>
        <w:t>Network Security Issues such as Impersonation, Message Confidentiality, Message Integrity, Code Integrity, Denial of Service, Firewalls, DMZs, Virtual Private Networks, Network Monitoring and Diagnostic Devices.</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Web Security:</w:t>
      </w:r>
      <w:r w:rsidRPr="003568C7">
        <w:rPr>
          <w:rFonts w:eastAsiaTheme="minorHAnsi"/>
          <w:sz w:val="22"/>
          <w:szCs w:val="22"/>
          <w:lang w:val="en-US"/>
        </w:rPr>
        <w:t>Web Servers, Secure Electronic Mail, Enhanced Email, Pretty Good Privacy, Public Key Cryptography Standards</w:t>
      </w:r>
    </w:p>
    <w:p w:rsidR="00E21DE4" w:rsidRPr="003568C7" w:rsidRDefault="00E21DE4" w:rsidP="00E21DE4">
      <w:pPr>
        <w:overflowPunct/>
        <w:jc w:val="both"/>
        <w:textAlignment w:val="auto"/>
        <w:rPr>
          <w:rFonts w:eastAsiaTheme="minorHAnsi"/>
          <w:sz w:val="22"/>
          <w:szCs w:val="22"/>
          <w:lang w:val="en-US"/>
        </w:rPr>
      </w:pPr>
      <w:r w:rsidRPr="003568C7">
        <w:rPr>
          <w:rFonts w:eastAsiaTheme="minorHAnsi"/>
          <w:b/>
          <w:bCs/>
          <w:sz w:val="22"/>
          <w:szCs w:val="22"/>
          <w:lang w:val="en-US"/>
        </w:rPr>
        <w:t xml:space="preserve">Ethical Hacking: </w:t>
      </w:r>
      <w:r w:rsidRPr="003568C7">
        <w:rPr>
          <w:rFonts w:eastAsiaTheme="minorHAnsi"/>
          <w:sz w:val="22"/>
          <w:szCs w:val="22"/>
          <w:lang w:val="en-US"/>
        </w:rPr>
        <w:t>Introduction to Ethical Hacking, Terminology, Hackers, Crackers, and Other Related Terms, Hactivism, Threats, Hacking History, Ethical Hacking Objectives and Motivations.</w:t>
      </w:r>
    </w:p>
    <w:p w:rsidR="00E21DE4" w:rsidRPr="003568C7" w:rsidRDefault="00E21DE4" w:rsidP="00E21DE4">
      <w:pPr>
        <w:overflowPunct/>
        <w:textAlignment w:val="auto"/>
        <w:rPr>
          <w:rFonts w:eastAsiaTheme="minorHAnsi"/>
          <w:sz w:val="22"/>
          <w:szCs w:val="22"/>
          <w:lang w:val="en-US"/>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lastRenderedPageBreak/>
        <w:t>Class Participation:</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21DE4" w:rsidRPr="003568C7" w:rsidRDefault="00E21DE4" w:rsidP="00E21DE4">
      <w:pPr>
        <w:pStyle w:val="ecmsonormal"/>
        <w:shd w:val="clear" w:color="auto" w:fill="FFFFFF"/>
        <w:spacing w:after="0"/>
        <w:rPr>
          <w:b/>
          <w:bCs/>
          <w:sz w:val="22"/>
          <w:szCs w:val="22"/>
          <w:lang w:val="en-GB"/>
        </w:rPr>
      </w:pPr>
    </w:p>
    <w:p w:rsidR="00AD4751" w:rsidRPr="003568C7" w:rsidRDefault="00E21DE4" w:rsidP="008E3E0E">
      <w:pPr>
        <w:pStyle w:val="ListParagraph"/>
        <w:numPr>
          <w:ilvl w:val="0"/>
          <w:numId w:val="10"/>
        </w:numPr>
        <w:overflowPunct/>
        <w:textAlignment w:val="auto"/>
        <w:rPr>
          <w:rFonts w:eastAsiaTheme="minorHAnsi"/>
          <w:sz w:val="22"/>
          <w:szCs w:val="22"/>
          <w:lang w:val="en-US"/>
        </w:rPr>
      </w:pPr>
      <w:r w:rsidRPr="003568C7">
        <w:rPr>
          <w:rFonts w:eastAsiaTheme="minorHAnsi"/>
          <w:sz w:val="22"/>
          <w:szCs w:val="22"/>
          <w:lang w:val="en-US"/>
        </w:rPr>
        <w:t>AtulKahate, Cryptography &amp; Network Security, McGraw Hill Education.</w:t>
      </w:r>
    </w:p>
    <w:p w:rsidR="00AD4751" w:rsidRPr="003568C7" w:rsidRDefault="00E21DE4" w:rsidP="008E3E0E">
      <w:pPr>
        <w:pStyle w:val="ListParagraph"/>
        <w:numPr>
          <w:ilvl w:val="0"/>
          <w:numId w:val="10"/>
        </w:numPr>
        <w:overflowPunct/>
        <w:textAlignment w:val="auto"/>
        <w:rPr>
          <w:rFonts w:eastAsiaTheme="minorHAnsi"/>
          <w:sz w:val="22"/>
          <w:szCs w:val="22"/>
          <w:lang w:val="en-US"/>
        </w:rPr>
      </w:pPr>
      <w:r w:rsidRPr="003568C7">
        <w:rPr>
          <w:rFonts w:eastAsiaTheme="minorHAnsi"/>
          <w:sz w:val="22"/>
          <w:szCs w:val="22"/>
          <w:lang w:val="en-US"/>
        </w:rPr>
        <w:t>William Stallings, Cryptography and Network Security - Principles and Practice, Pearson.</w:t>
      </w:r>
    </w:p>
    <w:p w:rsidR="00E21DE4" w:rsidRPr="003568C7" w:rsidRDefault="00E21DE4" w:rsidP="008E3E0E">
      <w:pPr>
        <w:pStyle w:val="ListParagraph"/>
        <w:numPr>
          <w:ilvl w:val="0"/>
          <w:numId w:val="10"/>
        </w:numPr>
        <w:overflowPunct/>
        <w:textAlignment w:val="auto"/>
        <w:rPr>
          <w:rFonts w:eastAsiaTheme="minorHAnsi"/>
          <w:sz w:val="22"/>
          <w:szCs w:val="22"/>
          <w:lang w:val="en-US"/>
        </w:rPr>
      </w:pPr>
      <w:r w:rsidRPr="003568C7">
        <w:rPr>
          <w:rFonts w:eastAsiaTheme="minorHAnsi"/>
          <w:sz w:val="22"/>
          <w:szCs w:val="22"/>
          <w:lang w:val="en-US"/>
        </w:rPr>
        <w:t>Forouzan, Cryptography and Network Security, McGraw Hill India.</w:t>
      </w:r>
    </w:p>
    <w:p w:rsidR="00AD4751" w:rsidRPr="003568C7" w:rsidRDefault="00AD4751" w:rsidP="00E21DE4">
      <w:pPr>
        <w:overflowPunct/>
        <w:autoSpaceDE/>
        <w:autoSpaceDN/>
        <w:adjustRightInd/>
        <w:jc w:val="both"/>
        <w:textAlignment w:val="auto"/>
        <w:rPr>
          <w:b/>
          <w:bCs/>
          <w:color w:val="000000"/>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E21DE4" w:rsidRPr="003568C7" w:rsidRDefault="00E21DE4" w:rsidP="00E21DE4">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E21DE4" w:rsidRPr="003568C7" w:rsidRDefault="00E21DE4" w:rsidP="00E21DE4">
      <w:pPr>
        <w:overflowPunct/>
        <w:autoSpaceDE/>
        <w:autoSpaceDN/>
        <w:adjustRightInd/>
        <w:spacing w:after="200" w:line="276" w:lineRule="auto"/>
        <w:textAlignment w:val="auto"/>
        <w:rPr>
          <w:b/>
          <w:sz w:val="22"/>
          <w:szCs w:val="22"/>
        </w:rPr>
      </w:pPr>
      <w:r w:rsidRPr="003568C7">
        <w:rPr>
          <w:b/>
          <w:sz w:val="22"/>
          <w:szCs w:val="22"/>
        </w:rPr>
        <w:br w:type="page"/>
      </w:r>
    </w:p>
    <w:p w:rsidR="00E21DE4" w:rsidRPr="003568C7" w:rsidRDefault="00E21DE4" w:rsidP="00E21DE4">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E21DE4" w:rsidRPr="003568C7" w:rsidRDefault="00DF36A4" w:rsidP="00E21DE4">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E21DE4" w:rsidRPr="003568C7" w:rsidRDefault="00E21DE4" w:rsidP="00E21DE4">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E21DE4" w:rsidRPr="003568C7" w:rsidRDefault="00E21DE4" w:rsidP="00E21DE4">
      <w:pPr>
        <w:jc w:val="center"/>
        <w:rPr>
          <w:b/>
          <w:sz w:val="22"/>
          <w:szCs w:val="22"/>
        </w:rPr>
      </w:pPr>
      <w:r w:rsidRPr="003568C7">
        <w:rPr>
          <w:b/>
          <w:sz w:val="22"/>
          <w:szCs w:val="22"/>
        </w:rPr>
        <w:t>Ethical Hacking</w:t>
      </w:r>
      <w:r w:rsidR="00D81542" w:rsidRPr="003568C7">
        <w:rPr>
          <w:b/>
          <w:sz w:val="22"/>
          <w:szCs w:val="22"/>
        </w:rPr>
        <w:t xml:space="preserve"> (Subject Code: MCA-315</w:t>
      </w:r>
      <w:r w:rsidRPr="003568C7">
        <w:rPr>
          <w:b/>
          <w:sz w:val="22"/>
          <w:szCs w:val="22"/>
        </w:rPr>
        <w:t xml:space="preserve"> E4)</w:t>
      </w:r>
    </w:p>
    <w:p w:rsidR="00E21DE4" w:rsidRPr="003568C7" w:rsidRDefault="00E21DE4" w:rsidP="00E21DE4">
      <w:pPr>
        <w:jc w:val="both"/>
        <w:rPr>
          <w:b/>
          <w:sz w:val="22"/>
          <w:szCs w:val="22"/>
        </w:rPr>
      </w:pPr>
    </w:p>
    <w:p w:rsidR="00E21DE4" w:rsidRPr="003568C7" w:rsidRDefault="00E21DE4" w:rsidP="00E21DE4">
      <w:pPr>
        <w:jc w:val="both"/>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E21DE4" w:rsidRPr="003568C7" w:rsidRDefault="00E21DE4" w:rsidP="00E21DE4">
      <w:pPr>
        <w:jc w:val="both"/>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E21DE4" w:rsidRPr="003568C7" w:rsidRDefault="00E21DE4" w:rsidP="00E21DE4">
      <w:pPr>
        <w:jc w:val="both"/>
        <w:rPr>
          <w:b/>
          <w:sz w:val="22"/>
          <w:szCs w:val="22"/>
        </w:rPr>
      </w:pPr>
    </w:p>
    <w:p w:rsidR="00E21DE4" w:rsidRPr="003568C7" w:rsidRDefault="00E21DE4" w:rsidP="00E21DE4">
      <w:pPr>
        <w:jc w:val="both"/>
        <w:rPr>
          <w:sz w:val="22"/>
          <w:szCs w:val="22"/>
          <w:lang w:val="en-US" w:bidi="hi-IN"/>
        </w:rPr>
      </w:pPr>
      <w:r w:rsidRPr="003568C7">
        <w:rPr>
          <w:sz w:val="22"/>
          <w:szCs w:val="22"/>
        </w:rPr>
        <w:t>Ethical Hacker is a skilled professional who understands and knows how to look for weaknesses and vulnerabilities in target systems and uses the same knowledge and tools as a malicious hacker, but in a lawful and legitimate manner to assess the security posture of a target system(s). Ethical Hacking course objective is to educate, introduce and demonstrate hacking tools used by hackers</w:t>
      </w:r>
      <w:r w:rsidRPr="003568C7">
        <w:rPr>
          <w:sz w:val="22"/>
          <w:szCs w:val="22"/>
          <w:lang w:val="en-US" w:bidi="hi-IN"/>
        </w:rPr>
        <w:t xml:space="preserve"> to compromise the security of enterprise networks and information systems. Upon </w:t>
      </w:r>
      <w:r w:rsidRPr="003568C7">
        <w:rPr>
          <w:sz w:val="22"/>
          <w:szCs w:val="22"/>
        </w:rPr>
        <w:t xml:space="preserve">completion of this course, the students will be able to: </w:t>
      </w:r>
    </w:p>
    <w:p w:rsidR="00E21DE4" w:rsidRPr="003568C7" w:rsidRDefault="00E21DE4" w:rsidP="008E3E0E">
      <w:pPr>
        <w:pStyle w:val="Default"/>
        <w:numPr>
          <w:ilvl w:val="0"/>
          <w:numId w:val="11"/>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Apply knowledge into an interactive environment where they are shown how to scan, test, hack and secure their own systems. </w:t>
      </w:r>
    </w:p>
    <w:p w:rsidR="00E21DE4" w:rsidRPr="003568C7" w:rsidRDefault="00E21DE4" w:rsidP="008E3E0E">
      <w:pPr>
        <w:pStyle w:val="Default"/>
        <w:numPr>
          <w:ilvl w:val="0"/>
          <w:numId w:val="11"/>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Remember in-depth knowledge and practical experience with the current essential security systems. </w:t>
      </w:r>
    </w:p>
    <w:p w:rsidR="00E21DE4" w:rsidRPr="003568C7" w:rsidRDefault="00E21DE4" w:rsidP="008E3E0E">
      <w:pPr>
        <w:pStyle w:val="Default"/>
        <w:numPr>
          <w:ilvl w:val="0"/>
          <w:numId w:val="11"/>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Understand how perimeter defenses work and then be led into scanning and attacking their own networks, no real network is harmed. </w:t>
      </w:r>
    </w:p>
    <w:p w:rsidR="00E21DE4" w:rsidRPr="003568C7" w:rsidRDefault="00E21DE4" w:rsidP="008E3E0E">
      <w:pPr>
        <w:pStyle w:val="Default"/>
        <w:numPr>
          <w:ilvl w:val="0"/>
          <w:numId w:val="11"/>
        </w:numPr>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Evaluate how intruders escalate privileges and what steps can be taken to secure a system. </w:t>
      </w:r>
    </w:p>
    <w:p w:rsidR="00E21DE4" w:rsidRPr="003568C7" w:rsidRDefault="00E21DE4" w:rsidP="008E3E0E">
      <w:pPr>
        <w:pStyle w:val="ListParagraph"/>
        <w:numPr>
          <w:ilvl w:val="0"/>
          <w:numId w:val="11"/>
        </w:numPr>
        <w:rPr>
          <w:b/>
          <w:sz w:val="22"/>
          <w:szCs w:val="22"/>
        </w:rPr>
      </w:pPr>
      <w:r w:rsidRPr="003568C7">
        <w:rPr>
          <w:sz w:val="22"/>
          <w:szCs w:val="22"/>
        </w:rPr>
        <w:t>Analyze Intrusion Detection, Policy Creation, Social Engineering, DDoS Attacks, Buffer Overflows and Virus Creation.</w:t>
      </w:r>
    </w:p>
    <w:p w:rsidR="00E21DE4" w:rsidRPr="003568C7" w:rsidRDefault="00E21DE4" w:rsidP="00E21DE4">
      <w:pPr>
        <w:jc w:val="center"/>
        <w:rPr>
          <w:b/>
          <w:sz w:val="22"/>
          <w:szCs w:val="22"/>
          <w:u w:val="single"/>
        </w:rPr>
      </w:pPr>
    </w:p>
    <w:p w:rsidR="00E21DE4" w:rsidRPr="003568C7" w:rsidRDefault="00E21DE4" w:rsidP="00E21DE4">
      <w:pPr>
        <w:jc w:val="center"/>
        <w:rPr>
          <w:b/>
          <w:sz w:val="22"/>
          <w:szCs w:val="22"/>
          <w:u w:val="single"/>
        </w:rPr>
      </w:pPr>
      <w:r w:rsidRPr="003568C7">
        <w:rPr>
          <w:b/>
          <w:sz w:val="22"/>
          <w:szCs w:val="22"/>
          <w:u w:val="single"/>
        </w:rPr>
        <w:t>Course Content</w:t>
      </w:r>
    </w:p>
    <w:p w:rsidR="00E21DE4" w:rsidRPr="003568C7" w:rsidRDefault="00E21DE4" w:rsidP="00E21DE4">
      <w:pPr>
        <w:shd w:val="clear" w:color="auto" w:fill="FFFFFF"/>
        <w:rPr>
          <w:b/>
          <w:bCs/>
          <w:color w:val="000000"/>
          <w:sz w:val="22"/>
          <w:szCs w:val="22"/>
        </w:rPr>
      </w:pPr>
      <w:r w:rsidRPr="003568C7">
        <w:rPr>
          <w:b/>
          <w:bCs/>
          <w:color w:val="000000"/>
          <w:sz w:val="22"/>
          <w:szCs w:val="22"/>
        </w:rPr>
        <w:t>Section A</w:t>
      </w:r>
    </w:p>
    <w:p w:rsidR="00E21DE4" w:rsidRPr="003568C7" w:rsidRDefault="00E21DE4" w:rsidP="00E21DE4">
      <w:pPr>
        <w:shd w:val="clear" w:color="auto" w:fill="FFFFFF"/>
        <w:rPr>
          <w:b/>
          <w:bCs/>
          <w:color w:val="000000"/>
          <w:sz w:val="22"/>
          <w:szCs w:val="22"/>
        </w:rPr>
      </w:pP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
          <w:bCs/>
          <w:sz w:val="22"/>
          <w:szCs w:val="22"/>
        </w:rPr>
        <w:t>Introduction</w:t>
      </w:r>
      <w:r w:rsidRPr="003568C7">
        <w:rPr>
          <w:rFonts w:ascii="Times New Roman" w:hAnsi="Times New Roman" w:cs="Times New Roman"/>
          <w:b/>
          <w:sz w:val="22"/>
          <w:szCs w:val="22"/>
        </w:rPr>
        <w:t>:</w:t>
      </w:r>
      <w:r w:rsidRPr="003568C7">
        <w:rPr>
          <w:rFonts w:ascii="Times New Roman" w:hAnsi="Times New Roman" w:cs="Times New Roman"/>
          <w:sz w:val="22"/>
          <w:szCs w:val="22"/>
        </w:rPr>
        <w:t xml:space="preserve"> Understanding the importance of security, Concept of ethical hacking and essential Terminologies-Threat, Attack, Vulnerabilities, Target of Evaluation, Exploit. Phases involved in hacking.</w:t>
      </w: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Cs/>
          <w:sz w:val="22"/>
          <w:szCs w:val="22"/>
        </w:rPr>
        <w:t xml:space="preserve">Footprinting: </w:t>
      </w:r>
      <w:r w:rsidRPr="003568C7">
        <w:rPr>
          <w:rFonts w:ascii="Times New Roman" w:hAnsi="Times New Roman" w:cs="Times New Roman"/>
          <w:sz w:val="22"/>
          <w:szCs w:val="22"/>
        </w:rPr>
        <w:t xml:space="preserve">Introduction to footprinting, Understanding the information gathering methodology of the hackers, Tools used for the reconnaissance phase. </w:t>
      </w: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
          <w:bCs/>
          <w:sz w:val="22"/>
          <w:szCs w:val="22"/>
        </w:rPr>
        <w:t>Scanning</w:t>
      </w:r>
      <w:r w:rsidRPr="003568C7">
        <w:rPr>
          <w:rFonts w:ascii="Times New Roman" w:hAnsi="Times New Roman" w:cs="Times New Roman"/>
          <w:b/>
          <w:sz w:val="22"/>
          <w:szCs w:val="22"/>
        </w:rPr>
        <w:t>:</w:t>
      </w:r>
      <w:r w:rsidRPr="003568C7">
        <w:rPr>
          <w:rFonts w:ascii="Times New Roman" w:hAnsi="Times New Roman" w:cs="Times New Roman"/>
          <w:sz w:val="22"/>
          <w:szCs w:val="22"/>
        </w:rPr>
        <w:t xml:space="preserve"> Detecting live systems-on the target network,- Discovering services running listening on target systems, Understanding port scanning techniques, Identifying TCP and LIDP services running on the target network, Understanding active and passive fingerprinting.</w:t>
      </w: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Cs/>
          <w:sz w:val="22"/>
          <w:szCs w:val="22"/>
        </w:rPr>
        <w:t>System-Hacking</w:t>
      </w:r>
      <w:r w:rsidRPr="003568C7">
        <w:rPr>
          <w:rFonts w:ascii="Times New Roman" w:hAnsi="Times New Roman" w:cs="Times New Roman"/>
          <w:sz w:val="22"/>
          <w:szCs w:val="22"/>
        </w:rPr>
        <w:t>-Aspect of remote password-guessing Role of eavesdropping, Various methods of password cracking, Keystroke Loggers, Sniffers, Comprehending Active and Passive Sniffing, ARP Spoofing and Redirection, DNS and IP Sniffing, HTTPS Sniffing, DoS.</w:t>
      </w:r>
    </w:p>
    <w:p w:rsidR="00E21DE4" w:rsidRPr="003568C7" w:rsidRDefault="00E21DE4" w:rsidP="00E21DE4">
      <w:pPr>
        <w:pStyle w:val="Default"/>
        <w:jc w:val="both"/>
        <w:rPr>
          <w:rFonts w:ascii="Times New Roman" w:hAnsi="Times New Roman" w:cs="Times New Roman"/>
          <w:sz w:val="22"/>
          <w:szCs w:val="22"/>
        </w:rPr>
      </w:pPr>
    </w:p>
    <w:p w:rsidR="00E21DE4" w:rsidRPr="003568C7" w:rsidRDefault="00E21DE4" w:rsidP="00E21DE4">
      <w:pPr>
        <w:pStyle w:val="Default"/>
        <w:jc w:val="both"/>
        <w:rPr>
          <w:rFonts w:ascii="Times New Roman" w:hAnsi="Times New Roman" w:cs="Times New Roman"/>
          <w:b/>
          <w:bCs/>
          <w:sz w:val="22"/>
          <w:szCs w:val="22"/>
        </w:rPr>
      </w:pPr>
      <w:r w:rsidRPr="003568C7">
        <w:rPr>
          <w:rFonts w:ascii="Times New Roman" w:hAnsi="Times New Roman" w:cs="Times New Roman"/>
          <w:b/>
          <w:bCs/>
          <w:sz w:val="22"/>
          <w:szCs w:val="22"/>
        </w:rPr>
        <w:t>Section B</w:t>
      </w:r>
    </w:p>
    <w:p w:rsidR="00E21DE4" w:rsidRPr="003568C7" w:rsidRDefault="00E21DE4" w:rsidP="00E21DE4">
      <w:pPr>
        <w:pStyle w:val="Default"/>
        <w:jc w:val="both"/>
        <w:rPr>
          <w:rFonts w:ascii="Times New Roman" w:hAnsi="Times New Roman" w:cs="Times New Roman"/>
          <w:b/>
          <w:bCs/>
          <w:sz w:val="22"/>
          <w:szCs w:val="22"/>
        </w:rPr>
      </w:pP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
          <w:bCs/>
          <w:sz w:val="22"/>
          <w:szCs w:val="22"/>
        </w:rPr>
        <w:t>Session Hijacking:</w:t>
      </w:r>
      <w:r w:rsidRPr="003568C7">
        <w:rPr>
          <w:rFonts w:ascii="Times New Roman" w:hAnsi="Times New Roman" w:cs="Times New Roman"/>
          <w:sz w:val="22"/>
          <w:szCs w:val="22"/>
        </w:rPr>
        <w:t xml:space="preserve">Understanding Session Hijacking, Phases involved in Session Hijacking, Types of Session Hijacking, Session Hijacking Tools. </w:t>
      </w:r>
    </w:p>
    <w:p w:rsidR="00E21DE4" w:rsidRPr="003568C7" w:rsidRDefault="00E21DE4" w:rsidP="00E21DE4">
      <w:pPr>
        <w:pStyle w:val="Default"/>
        <w:jc w:val="both"/>
        <w:rPr>
          <w:rFonts w:ascii="Times New Roman" w:hAnsi="Times New Roman" w:cs="Times New Roman"/>
          <w:bCs/>
          <w:sz w:val="22"/>
          <w:szCs w:val="22"/>
        </w:rPr>
      </w:pPr>
      <w:r w:rsidRPr="003568C7">
        <w:rPr>
          <w:rFonts w:ascii="Times New Roman" w:hAnsi="Times New Roman" w:cs="Times New Roman"/>
          <w:b/>
          <w:bCs/>
          <w:sz w:val="22"/>
          <w:szCs w:val="22"/>
        </w:rPr>
        <w:t>Hacking Webservers:</w:t>
      </w:r>
      <w:r w:rsidRPr="003568C7">
        <w:rPr>
          <w:rFonts w:ascii="Times New Roman" w:hAnsi="Times New Roman" w:cs="Times New Roman"/>
          <w:sz w:val="22"/>
          <w:szCs w:val="22"/>
        </w:rPr>
        <w:t>Hacking Web Applications, SQL Injections.</w:t>
      </w: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Cs/>
          <w:sz w:val="22"/>
          <w:szCs w:val="22"/>
        </w:rPr>
        <w:t xml:space="preserve">Hacking Wireless Networks: </w:t>
      </w:r>
      <w:r w:rsidRPr="003568C7">
        <w:rPr>
          <w:rFonts w:ascii="Times New Roman" w:hAnsi="Times New Roman" w:cs="Times New Roman"/>
          <w:sz w:val="22"/>
          <w:szCs w:val="22"/>
        </w:rPr>
        <w:t xml:space="preserve">Introduction to 802.11,Role of WEP, Cracking WEP Keys, Sniffing Traffic, Wireless DoS attacks, WLAN Scanners, WLAN Sniffers, Hacking Tools, Securing Wireless Networks. </w:t>
      </w:r>
    </w:p>
    <w:p w:rsidR="00E21DE4" w:rsidRPr="003568C7" w:rsidRDefault="00E21DE4" w:rsidP="00E21DE4">
      <w:pPr>
        <w:pStyle w:val="Default"/>
        <w:jc w:val="both"/>
        <w:rPr>
          <w:rFonts w:ascii="Times New Roman" w:hAnsi="Times New Roman" w:cs="Times New Roman"/>
          <w:sz w:val="22"/>
          <w:szCs w:val="22"/>
        </w:rPr>
      </w:pPr>
      <w:r w:rsidRPr="003568C7">
        <w:rPr>
          <w:rFonts w:ascii="Times New Roman" w:hAnsi="Times New Roman" w:cs="Times New Roman"/>
          <w:b/>
          <w:bCs/>
          <w:sz w:val="22"/>
          <w:szCs w:val="22"/>
        </w:rPr>
        <w:t>Cryptography:</w:t>
      </w:r>
      <w:r w:rsidRPr="003568C7">
        <w:rPr>
          <w:rFonts w:ascii="Times New Roman" w:hAnsi="Times New Roman" w:cs="Times New Roman"/>
          <w:sz w:val="22"/>
          <w:szCs w:val="22"/>
        </w:rPr>
        <w:t xml:space="preserve">Understand the use of Cryptography over the Internet through PKI, RSA, MD5, Secure Hash Algorithm and Secure Socket Layer. </w:t>
      </w:r>
    </w:p>
    <w:p w:rsidR="00E21DE4" w:rsidRPr="003568C7" w:rsidRDefault="00E21DE4" w:rsidP="00E21DE4">
      <w:pPr>
        <w:pStyle w:val="Default"/>
        <w:jc w:val="both"/>
        <w:rPr>
          <w:rFonts w:ascii="Times New Roman" w:hAnsi="Times New Roman" w:cs="Times New Roman"/>
          <w:b/>
          <w:bCs/>
          <w:sz w:val="22"/>
          <w:szCs w:val="22"/>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of class will engage in a combination of academic reading, analyzing case studies, preparing the weekly assigned readings and exercises, encouraging in class discussions, and live project based learning.</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lastRenderedPageBreak/>
        <w:t>Class Participation:</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E21DE4" w:rsidRPr="003568C7" w:rsidRDefault="00E21DE4" w:rsidP="00E21DE4">
      <w:pPr>
        <w:pStyle w:val="ecmsonormal"/>
        <w:shd w:val="clear" w:color="auto" w:fill="FFFFFF"/>
        <w:spacing w:after="0"/>
        <w:rPr>
          <w:b/>
          <w:bCs/>
          <w:sz w:val="22"/>
          <w:szCs w:val="22"/>
          <w:lang w:val="en-GB"/>
        </w:rPr>
      </w:pPr>
    </w:p>
    <w:p w:rsidR="00E21DE4" w:rsidRPr="003568C7" w:rsidRDefault="00E21DE4" w:rsidP="008E3E0E">
      <w:pPr>
        <w:pStyle w:val="Default"/>
        <w:numPr>
          <w:ilvl w:val="0"/>
          <w:numId w:val="23"/>
        </w:numPr>
        <w:jc w:val="both"/>
        <w:rPr>
          <w:rFonts w:ascii="Times New Roman" w:hAnsi="Times New Roman" w:cs="Times New Roman"/>
          <w:sz w:val="22"/>
          <w:szCs w:val="22"/>
        </w:rPr>
      </w:pPr>
      <w:r w:rsidRPr="003568C7">
        <w:rPr>
          <w:rFonts w:ascii="Times New Roman" w:hAnsi="Times New Roman" w:cs="Times New Roman"/>
          <w:sz w:val="22"/>
          <w:szCs w:val="22"/>
        </w:rPr>
        <w:t xml:space="preserve">Rajat Aare, Network Security and Ethical Hacking, Luniver Press, 2006 </w:t>
      </w:r>
    </w:p>
    <w:p w:rsidR="00D81542" w:rsidRPr="003568C7" w:rsidRDefault="00E21DE4" w:rsidP="008E3E0E">
      <w:pPr>
        <w:pStyle w:val="Default"/>
        <w:numPr>
          <w:ilvl w:val="0"/>
          <w:numId w:val="23"/>
        </w:numPr>
        <w:jc w:val="both"/>
        <w:rPr>
          <w:rFonts w:ascii="Times New Roman" w:hAnsi="Times New Roman" w:cs="Times New Roman"/>
          <w:sz w:val="22"/>
          <w:szCs w:val="22"/>
        </w:rPr>
      </w:pPr>
      <w:r w:rsidRPr="003568C7">
        <w:rPr>
          <w:rFonts w:ascii="Times New Roman" w:hAnsi="Times New Roman" w:cs="Times New Roman"/>
          <w:sz w:val="22"/>
          <w:szCs w:val="22"/>
        </w:rPr>
        <w:t xml:space="preserve">Ankit Podia, Menu Zacharia, Network intrusion alert cm ethical hacking guide to intrusion detection, Thomson Course Technology PTR, 2007 </w:t>
      </w:r>
    </w:p>
    <w:p w:rsidR="00D81542" w:rsidRPr="003568C7" w:rsidRDefault="00E21DE4" w:rsidP="008E3E0E">
      <w:pPr>
        <w:pStyle w:val="Default"/>
        <w:numPr>
          <w:ilvl w:val="0"/>
          <w:numId w:val="23"/>
        </w:numPr>
        <w:jc w:val="both"/>
        <w:rPr>
          <w:rFonts w:ascii="Times New Roman" w:hAnsi="Times New Roman" w:cs="Times New Roman"/>
          <w:sz w:val="22"/>
          <w:szCs w:val="22"/>
        </w:rPr>
      </w:pPr>
      <w:r w:rsidRPr="003568C7">
        <w:rPr>
          <w:rFonts w:ascii="Times New Roman" w:hAnsi="Times New Roman" w:cs="Times New Roman"/>
          <w:sz w:val="22"/>
          <w:szCs w:val="22"/>
        </w:rPr>
        <w:t>Thomas Mathew, Ethical Hacking, 0571 Publisher, 2003.</w:t>
      </w:r>
    </w:p>
    <w:p w:rsidR="00E21DE4" w:rsidRPr="003568C7" w:rsidRDefault="00E21DE4" w:rsidP="008E3E0E">
      <w:pPr>
        <w:pStyle w:val="Default"/>
        <w:numPr>
          <w:ilvl w:val="0"/>
          <w:numId w:val="23"/>
        </w:numPr>
        <w:jc w:val="both"/>
        <w:rPr>
          <w:rFonts w:ascii="Times New Roman" w:hAnsi="Times New Roman" w:cs="Times New Roman"/>
          <w:sz w:val="22"/>
          <w:szCs w:val="22"/>
        </w:rPr>
      </w:pPr>
      <w:r w:rsidRPr="003568C7">
        <w:rPr>
          <w:rFonts w:ascii="Times New Roman" w:hAnsi="Times New Roman" w:cs="Times New Roman"/>
          <w:color w:val="auto"/>
          <w:sz w:val="22"/>
          <w:szCs w:val="22"/>
        </w:rPr>
        <w:t xml:space="preserve">Joel SeatnbraV and George Kurtz, Hacking Exposed: Network Security Secrets &amp; Solutions, Stuart McClure, McGraw-Hill, 2005 </w:t>
      </w:r>
    </w:p>
    <w:p w:rsidR="00E21DE4" w:rsidRPr="003568C7" w:rsidRDefault="00E21DE4" w:rsidP="00E21DE4">
      <w:pPr>
        <w:pStyle w:val="Default"/>
        <w:rPr>
          <w:rFonts w:ascii="Times New Roman" w:hAnsi="Times New Roman" w:cs="Times New Roman"/>
          <w:b/>
          <w:bCs/>
          <w:color w:val="auto"/>
          <w:sz w:val="22"/>
          <w:szCs w:val="22"/>
        </w:rPr>
      </w:pPr>
    </w:p>
    <w:p w:rsidR="00E21DE4" w:rsidRPr="003568C7" w:rsidRDefault="00E21DE4" w:rsidP="00E21DE4">
      <w:pPr>
        <w:pStyle w:val="Default"/>
        <w:rPr>
          <w:rFonts w:ascii="Times New Roman" w:hAnsi="Times New Roman" w:cs="Times New Roman"/>
          <w:color w:val="auto"/>
          <w:sz w:val="22"/>
          <w:szCs w:val="22"/>
        </w:rPr>
      </w:pPr>
      <w:r w:rsidRPr="003568C7">
        <w:rPr>
          <w:rFonts w:ascii="Times New Roman" w:hAnsi="Times New Roman" w:cs="Times New Roman"/>
          <w:b/>
          <w:bCs/>
          <w:color w:val="auto"/>
          <w:sz w:val="22"/>
          <w:szCs w:val="22"/>
        </w:rPr>
        <w:t xml:space="preserve">Course learning outcomes (CLOs): </w:t>
      </w:r>
    </w:p>
    <w:p w:rsidR="00E21DE4" w:rsidRPr="003568C7" w:rsidRDefault="00E21DE4" w:rsidP="00E21DE4">
      <w:pPr>
        <w:pStyle w:val="Default"/>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On completion of this course, the students will be able to </w:t>
      </w:r>
    </w:p>
    <w:p w:rsidR="00E21DE4" w:rsidRPr="003568C7" w:rsidRDefault="00E21DE4" w:rsidP="00E21DE4">
      <w:pPr>
        <w:pStyle w:val="Default"/>
        <w:ind w:left="567" w:hanging="567"/>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1. </w:t>
      </w:r>
      <w:r w:rsidRPr="003568C7">
        <w:rPr>
          <w:rFonts w:ascii="Times New Roman" w:hAnsi="Times New Roman" w:cs="Times New Roman"/>
          <w:color w:val="auto"/>
          <w:sz w:val="22"/>
          <w:szCs w:val="22"/>
        </w:rPr>
        <w:tab/>
        <w:t xml:space="preserve">Apply knowledge into an interactive environment where they are shown how to scan, test, hack and secure their own systems. </w:t>
      </w:r>
    </w:p>
    <w:p w:rsidR="00E21DE4" w:rsidRPr="003568C7" w:rsidRDefault="00E21DE4" w:rsidP="00E21DE4">
      <w:pPr>
        <w:pStyle w:val="Default"/>
        <w:ind w:left="567" w:hanging="567"/>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2. </w:t>
      </w:r>
      <w:r w:rsidRPr="003568C7">
        <w:rPr>
          <w:rFonts w:ascii="Times New Roman" w:hAnsi="Times New Roman" w:cs="Times New Roman"/>
          <w:color w:val="auto"/>
          <w:sz w:val="22"/>
          <w:szCs w:val="22"/>
        </w:rPr>
        <w:tab/>
        <w:t xml:space="preserve">Remember in-depth knowledge and practical experience with the current essential security systems. </w:t>
      </w:r>
    </w:p>
    <w:p w:rsidR="00E21DE4" w:rsidRPr="003568C7" w:rsidRDefault="00E21DE4" w:rsidP="00E21DE4">
      <w:pPr>
        <w:pStyle w:val="Default"/>
        <w:ind w:left="567" w:hanging="567"/>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3. </w:t>
      </w:r>
      <w:r w:rsidRPr="003568C7">
        <w:rPr>
          <w:rFonts w:ascii="Times New Roman" w:hAnsi="Times New Roman" w:cs="Times New Roman"/>
          <w:color w:val="auto"/>
          <w:sz w:val="22"/>
          <w:szCs w:val="22"/>
        </w:rPr>
        <w:tab/>
        <w:t xml:space="preserve">Understand how perimeter defences work and then be led into scanning and attacking their own networks, no real network is harmed. </w:t>
      </w:r>
    </w:p>
    <w:p w:rsidR="00E21DE4" w:rsidRPr="003568C7" w:rsidRDefault="00E21DE4" w:rsidP="00E21DE4">
      <w:pPr>
        <w:pStyle w:val="Default"/>
        <w:ind w:left="567" w:hanging="567"/>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4. </w:t>
      </w:r>
      <w:r w:rsidRPr="003568C7">
        <w:rPr>
          <w:rFonts w:ascii="Times New Roman" w:hAnsi="Times New Roman" w:cs="Times New Roman"/>
          <w:color w:val="auto"/>
          <w:sz w:val="22"/>
          <w:szCs w:val="22"/>
        </w:rPr>
        <w:tab/>
        <w:t xml:space="preserve">Evaluate how intruders escalate privileges and what steps can be taken to secure a system. </w:t>
      </w:r>
    </w:p>
    <w:p w:rsidR="00E21DE4" w:rsidRPr="003568C7" w:rsidRDefault="00E21DE4" w:rsidP="00E21DE4">
      <w:pPr>
        <w:pStyle w:val="Default"/>
        <w:ind w:left="567" w:hanging="567"/>
        <w:jc w:val="both"/>
        <w:rPr>
          <w:rFonts w:ascii="Times New Roman" w:hAnsi="Times New Roman" w:cs="Times New Roman"/>
          <w:color w:val="auto"/>
          <w:sz w:val="22"/>
          <w:szCs w:val="22"/>
        </w:rPr>
      </w:pPr>
      <w:r w:rsidRPr="003568C7">
        <w:rPr>
          <w:rFonts w:ascii="Times New Roman" w:hAnsi="Times New Roman" w:cs="Times New Roman"/>
          <w:color w:val="auto"/>
          <w:sz w:val="22"/>
          <w:szCs w:val="22"/>
        </w:rPr>
        <w:t xml:space="preserve">5. </w:t>
      </w:r>
      <w:r w:rsidRPr="003568C7">
        <w:rPr>
          <w:rFonts w:ascii="Times New Roman" w:hAnsi="Times New Roman" w:cs="Times New Roman"/>
          <w:color w:val="auto"/>
          <w:sz w:val="22"/>
          <w:szCs w:val="22"/>
        </w:rPr>
        <w:tab/>
        <w:t xml:space="preserve">Analyze Intrusion Detection, Policy Creation, Social Engineering, DDoS Attacks, Buffer Overflows and Virus Creation. </w:t>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E21DE4" w:rsidRPr="003568C7" w:rsidRDefault="00E21DE4" w:rsidP="00E21DE4">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p w:rsidR="00E21DE4" w:rsidRPr="003568C7" w:rsidRDefault="00E21DE4" w:rsidP="00E21DE4">
      <w:pPr>
        <w:pStyle w:val="Default"/>
        <w:ind w:left="567" w:hanging="567"/>
        <w:jc w:val="both"/>
        <w:rPr>
          <w:rFonts w:ascii="Times New Roman" w:hAnsi="Times New Roman" w:cs="Times New Roman"/>
          <w:sz w:val="22"/>
          <w:szCs w:val="22"/>
        </w:rPr>
      </w:pPr>
      <w:r w:rsidRPr="003568C7">
        <w:rPr>
          <w:rFonts w:ascii="Times New Roman" w:hAnsi="Times New Roman" w:cs="Times New Roman"/>
          <w:sz w:val="22"/>
          <w:szCs w:val="22"/>
        </w:rPr>
        <w:br w:type="page"/>
      </w:r>
    </w:p>
    <w:p w:rsidR="00E21DE4" w:rsidRPr="003568C7" w:rsidRDefault="00E21DE4" w:rsidP="00E21DE4">
      <w:pPr>
        <w:pStyle w:val="NormalWeb"/>
        <w:spacing w:before="0" w:after="0"/>
        <w:jc w:val="right"/>
        <w:rPr>
          <w:rFonts w:ascii="Times New Roman" w:hAnsi="Times New Roman" w:cs="Times New Roman"/>
          <w:sz w:val="22"/>
          <w:szCs w:val="22"/>
        </w:rPr>
      </w:pPr>
      <w:r w:rsidRPr="003568C7">
        <w:rPr>
          <w:rFonts w:ascii="Times New Roman" w:hAnsi="Times New Roman" w:cs="Times New Roman"/>
          <w:b/>
          <w:bCs/>
          <w:color w:val="000000"/>
          <w:sz w:val="22"/>
          <w:szCs w:val="22"/>
        </w:rPr>
        <w:lastRenderedPageBreak/>
        <w:t>L 4</w:t>
      </w:r>
      <w:r w:rsidRPr="003568C7">
        <w:rPr>
          <w:rFonts w:ascii="Times New Roman" w:hAnsi="Times New Roman" w:cs="Times New Roman"/>
          <w:b/>
          <w:bCs/>
          <w:color w:val="000000"/>
          <w:sz w:val="22"/>
          <w:szCs w:val="22"/>
        </w:rPr>
        <w:tab/>
        <w:t xml:space="preserve"> T 0</w:t>
      </w:r>
      <w:r w:rsidRPr="003568C7">
        <w:rPr>
          <w:rFonts w:ascii="Times New Roman" w:hAnsi="Times New Roman" w:cs="Times New Roman"/>
          <w:b/>
          <w:bCs/>
          <w:color w:val="000000"/>
          <w:sz w:val="22"/>
          <w:szCs w:val="22"/>
        </w:rPr>
        <w:tab/>
        <w:t xml:space="preserve"> P 0</w:t>
      </w:r>
      <w:r w:rsidRPr="003568C7">
        <w:rPr>
          <w:rFonts w:ascii="Times New Roman" w:hAnsi="Times New Roman" w:cs="Times New Roman"/>
          <w:b/>
          <w:bCs/>
          <w:color w:val="000000"/>
          <w:sz w:val="22"/>
          <w:szCs w:val="22"/>
        </w:rPr>
        <w:tab/>
        <w:t xml:space="preserve"> per week</w:t>
      </w:r>
      <w:r w:rsidRPr="003568C7">
        <w:rPr>
          <w:rFonts w:ascii="Times New Roman" w:hAnsi="Times New Roman" w:cs="Times New Roman"/>
          <w:b/>
          <w:bCs/>
          <w:color w:val="000000"/>
          <w:sz w:val="22"/>
          <w:szCs w:val="22"/>
        </w:rPr>
        <w:tab/>
        <w:t xml:space="preserve"> Credit 4 </w:t>
      </w:r>
    </w:p>
    <w:p w:rsidR="00E21DE4" w:rsidRPr="003568C7" w:rsidRDefault="00DF36A4" w:rsidP="00E21DE4">
      <w:pPr>
        <w:pStyle w:val="NormalWeb"/>
        <w:spacing w:before="0" w:after="0"/>
        <w:jc w:val="center"/>
        <w:rPr>
          <w:rFonts w:ascii="Times New Roman" w:hAnsi="Times New Roman" w:cs="Times New Roman"/>
          <w:sz w:val="22"/>
          <w:szCs w:val="22"/>
        </w:rPr>
      </w:pPr>
      <w:r>
        <w:rPr>
          <w:rFonts w:ascii="Times New Roman" w:hAnsi="Times New Roman" w:cs="Times New Roman"/>
          <w:b/>
          <w:bCs/>
          <w:color w:val="000000"/>
          <w:sz w:val="22"/>
          <w:szCs w:val="22"/>
        </w:rPr>
        <w:t>Master of Computer Applications</w:t>
      </w:r>
    </w:p>
    <w:p w:rsidR="00E21DE4" w:rsidRPr="003568C7" w:rsidRDefault="00E21DE4" w:rsidP="00E21DE4">
      <w:pPr>
        <w:pStyle w:val="NormalWeb"/>
        <w:spacing w:before="0" w:after="0"/>
        <w:jc w:val="center"/>
        <w:rPr>
          <w:rFonts w:ascii="Times New Roman" w:hAnsi="Times New Roman" w:cs="Times New Roman"/>
          <w:sz w:val="22"/>
          <w:szCs w:val="22"/>
        </w:rPr>
      </w:pPr>
      <w:r w:rsidRPr="003568C7">
        <w:rPr>
          <w:rFonts w:ascii="Times New Roman" w:hAnsi="Times New Roman" w:cs="Times New Roman"/>
          <w:b/>
          <w:bCs/>
          <w:color w:val="000000"/>
          <w:sz w:val="22"/>
          <w:szCs w:val="22"/>
        </w:rPr>
        <w:t>Semester-V</w:t>
      </w:r>
    </w:p>
    <w:p w:rsidR="00E21DE4" w:rsidRPr="003568C7" w:rsidRDefault="00E21DE4" w:rsidP="00E21DE4">
      <w:pPr>
        <w:jc w:val="center"/>
        <w:rPr>
          <w:b/>
          <w:sz w:val="22"/>
          <w:szCs w:val="22"/>
        </w:rPr>
      </w:pPr>
      <w:r w:rsidRPr="003568C7">
        <w:rPr>
          <w:b/>
          <w:sz w:val="22"/>
          <w:szCs w:val="22"/>
        </w:rPr>
        <w:t>Machine Learning (Subject Code: MCA-31</w:t>
      </w:r>
      <w:r w:rsidR="00D81542" w:rsidRPr="003568C7">
        <w:rPr>
          <w:b/>
          <w:sz w:val="22"/>
          <w:szCs w:val="22"/>
        </w:rPr>
        <w:t>5</w:t>
      </w:r>
      <w:r w:rsidRPr="003568C7">
        <w:rPr>
          <w:b/>
          <w:sz w:val="22"/>
          <w:szCs w:val="22"/>
        </w:rPr>
        <w:t xml:space="preserve"> E5)</w:t>
      </w:r>
    </w:p>
    <w:p w:rsidR="00E21DE4" w:rsidRPr="003568C7" w:rsidRDefault="00E21DE4" w:rsidP="00E21DE4">
      <w:pPr>
        <w:jc w:val="both"/>
        <w:rPr>
          <w:b/>
          <w:sz w:val="22"/>
          <w:szCs w:val="22"/>
        </w:rPr>
      </w:pPr>
    </w:p>
    <w:p w:rsidR="00E21DE4" w:rsidRPr="003568C7" w:rsidRDefault="00E21DE4" w:rsidP="00E21DE4">
      <w:pPr>
        <w:jc w:val="both"/>
        <w:rPr>
          <w:b/>
          <w:sz w:val="22"/>
          <w:szCs w:val="22"/>
        </w:rPr>
      </w:pPr>
      <w:r w:rsidRPr="003568C7">
        <w:rPr>
          <w:b/>
          <w:sz w:val="22"/>
          <w:szCs w:val="22"/>
        </w:rPr>
        <w:t>Maximum Marks: 50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Maximum Time: 3 Hrs.           </w:t>
      </w:r>
    </w:p>
    <w:p w:rsidR="00E21DE4" w:rsidRPr="003568C7" w:rsidRDefault="00E21DE4" w:rsidP="00E21DE4">
      <w:pPr>
        <w:jc w:val="both"/>
        <w:rPr>
          <w:b/>
          <w:sz w:val="22"/>
          <w:szCs w:val="22"/>
        </w:rPr>
      </w:pPr>
      <w:r w:rsidRPr="003568C7">
        <w:rPr>
          <w:b/>
          <w:sz w:val="22"/>
          <w:szCs w:val="22"/>
        </w:rPr>
        <w:t>Minimum Pass Marks: 40%</w:t>
      </w:r>
      <w:r w:rsidRPr="003568C7">
        <w:rPr>
          <w:b/>
          <w:sz w:val="22"/>
          <w:szCs w:val="22"/>
        </w:rPr>
        <w:tab/>
      </w:r>
      <w:r w:rsidRPr="003568C7">
        <w:rPr>
          <w:b/>
          <w:sz w:val="22"/>
          <w:szCs w:val="22"/>
        </w:rPr>
        <w:tab/>
      </w:r>
      <w:r w:rsidRPr="003568C7">
        <w:rPr>
          <w:b/>
          <w:sz w:val="22"/>
          <w:szCs w:val="22"/>
        </w:rPr>
        <w:tab/>
      </w:r>
      <w:r w:rsidRPr="003568C7">
        <w:rPr>
          <w:b/>
          <w:sz w:val="22"/>
          <w:szCs w:val="22"/>
        </w:rPr>
        <w:tab/>
      </w:r>
      <w:r w:rsidRPr="003568C7">
        <w:rPr>
          <w:b/>
          <w:sz w:val="22"/>
          <w:szCs w:val="22"/>
        </w:rPr>
        <w:tab/>
        <w:t xml:space="preserve">Lectures to be delivered: 45-55 </w:t>
      </w:r>
    </w:p>
    <w:p w:rsidR="00E21DE4" w:rsidRPr="003568C7" w:rsidRDefault="00E21DE4" w:rsidP="00E21DE4">
      <w:pPr>
        <w:jc w:val="both"/>
        <w:rPr>
          <w:b/>
          <w:sz w:val="22"/>
          <w:szCs w:val="22"/>
        </w:rPr>
      </w:pPr>
    </w:p>
    <w:p w:rsidR="00BC4CDF" w:rsidRPr="003568C7" w:rsidRDefault="00BC4CDF" w:rsidP="00BC4CDF">
      <w:pPr>
        <w:jc w:val="both"/>
        <w:rPr>
          <w:sz w:val="22"/>
          <w:szCs w:val="22"/>
          <w:lang w:bidi="hi-IN"/>
        </w:rPr>
      </w:pPr>
      <w:r w:rsidRPr="003568C7">
        <w:rPr>
          <w:sz w:val="22"/>
          <w:szCs w:val="22"/>
        </w:rPr>
        <w:t>This main objective of this course is to provide students with an in-depth introduction to two main areas of Machine Learning: supervised and unsupervised. We will cover some of the main models and algorithms for regression, classification, and clustering. Topics will include simple linear regression and multiple linear regression, Decision tree, kNN, and dimensionality reduction.</w:t>
      </w:r>
      <w:r w:rsidRPr="003568C7">
        <w:rPr>
          <w:sz w:val="22"/>
          <w:szCs w:val="22"/>
          <w:lang w:bidi="hi-IN"/>
        </w:rPr>
        <w:t xml:space="preserve"> After completing this class, student will be able to:</w:t>
      </w:r>
    </w:p>
    <w:p w:rsidR="00BC4CDF" w:rsidRPr="003568C7" w:rsidRDefault="00BC4CDF" w:rsidP="008E3E0E">
      <w:pPr>
        <w:pStyle w:val="Default"/>
        <w:numPr>
          <w:ilvl w:val="0"/>
          <w:numId w:val="12"/>
        </w:numPr>
        <w:spacing w:after="21"/>
        <w:ind w:left="540" w:hanging="180"/>
        <w:rPr>
          <w:rFonts w:ascii="Times New Roman" w:hAnsi="Times New Roman" w:cs="Times New Roman"/>
          <w:sz w:val="22"/>
          <w:szCs w:val="22"/>
        </w:rPr>
      </w:pPr>
      <w:r w:rsidRPr="003568C7">
        <w:rPr>
          <w:rFonts w:ascii="Times New Roman" w:hAnsi="Times New Roman" w:cs="Times New Roman"/>
          <w:sz w:val="22"/>
          <w:szCs w:val="22"/>
        </w:rPr>
        <w:t xml:space="preserve">Analyze methods and theories in the field of machine learning and provide an introduction to the basic principles, techniques, and applications of machine learning, classification tasks, decision tree learning. </w:t>
      </w:r>
    </w:p>
    <w:p w:rsidR="00BC4CDF" w:rsidRPr="003568C7" w:rsidRDefault="00BC4CDF" w:rsidP="008E3E0E">
      <w:pPr>
        <w:pStyle w:val="Default"/>
        <w:numPr>
          <w:ilvl w:val="0"/>
          <w:numId w:val="12"/>
        </w:numPr>
        <w:spacing w:after="21"/>
        <w:ind w:left="540" w:hanging="180"/>
        <w:rPr>
          <w:rFonts w:ascii="Times New Roman" w:hAnsi="Times New Roman" w:cs="Times New Roman"/>
          <w:sz w:val="22"/>
          <w:szCs w:val="22"/>
        </w:rPr>
      </w:pPr>
      <w:r w:rsidRPr="003568C7">
        <w:rPr>
          <w:rFonts w:ascii="Times New Roman" w:hAnsi="Times New Roman" w:cs="Times New Roman"/>
          <w:sz w:val="22"/>
          <w:szCs w:val="22"/>
        </w:rPr>
        <w:t xml:space="preserve">Apply decision tree learning, Instance based learning and feature selection in real world problems. </w:t>
      </w:r>
    </w:p>
    <w:p w:rsidR="00BC4CDF" w:rsidRPr="003568C7" w:rsidRDefault="00BC4CDF" w:rsidP="008E3E0E">
      <w:pPr>
        <w:pStyle w:val="Default"/>
        <w:numPr>
          <w:ilvl w:val="0"/>
          <w:numId w:val="12"/>
        </w:numPr>
        <w:spacing w:after="21"/>
        <w:ind w:left="540" w:hanging="180"/>
        <w:rPr>
          <w:rFonts w:ascii="Times New Roman" w:hAnsi="Times New Roman" w:cs="Times New Roman"/>
          <w:sz w:val="22"/>
          <w:szCs w:val="22"/>
        </w:rPr>
      </w:pPr>
      <w:r w:rsidRPr="003568C7">
        <w:rPr>
          <w:rFonts w:ascii="Times New Roman" w:hAnsi="Times New Roman" w:cs="Times New Roman"/>
          <w:sz w:val="22"/>
          <w:szCs w:val="22"/>
        </w:rPr>
        <w:t xml:space="preserve">Understand the use of clustering and clustering techniques. </w:t>
      </w:r>
    </w:p>
    <w:p w:rsidR="00BC4CDF" w:rsidRPr="003568C7" w:rsidRDefault="00BC4CDF" w:rsidP="008E3E0E">
      <w:pPr>
        <w:pStyle w:val="Default"/>
        <w:numPr>
          <w:ilvl w:val="0"/>
          <w:numId w:val="12"/>
        </w:numPr>
        <w:spacing w:after="21"/>
        <w:ind w:left="540" w:hanging="180"/>
        <w:rPr>
          <w:rFonts w:ascii="Times New Roman" w:hAnsi="Times New Roman" w:cs="Times New Roman"/>
          <w:sz w:val="22"/>
          <w:szCs w:val="22"/>
        </w:rPr>
      </w:pPr>
      <w:r w:rsidRPr="003568C7">
        <w:rPr>
          <w:rFonts w:ascii="Times New Roman" w:hAnsi="Times New Roman" w:cs="Times New Roman"/>
          <w:sz w:val="22"/>
          <w:szCs w:val="22"/>
        </w:rPr>
        <w:t xml:space="preserve">Apply inductive and analytical learning with perfect domain theories. </w:t>
      </w:r>
    </w:p>
    <w:p w:rsidR="00BC4CDF" w:rsidRPr="003568C7" w:rsidRDefault="00BC4CDF" w:rsidP="008E3E0E">
      <w:pPr>
        <w:pStyle w:val="Default"/>
        <w:numPr>
          <w:ilvl w:val="0"/>
          <w:numId w:val="12"/>
        </w:numPr>
        <w:ind w:left="540" w:hanging="180"/>
        <w:rPr>
          <w:rFonts w:ascii="Times New Roman" w:hAnsi="Times New Roman" w:cs="Times New Roman"/>
          <w:sz w:val="22"/>
          <w:szCs w:val="22"/>
        </w:rPr>
      </w:pPr>
      <w:r w:rsidRPr="003568C7">
        <w:rPr>
          <w:rFonts w:ascii="Times New Roman" w:hAnsi="Times New Roman" w:cs="Times New Roman"/>
          <w:sz w:val="22"/>
          <w:szCs w:val="22"/>
        </w:rPr>
        <w:t xml:space="preserve">Critically evaluate and compare different learning models and learning algorithms and be able to evaluate the performance of learning algorithms. </w:t>
      </w:r>
    </w:p>
    <w:p w:rsidR="00BC4CDF" w:rsidRPr="003568C7" w:rsidRDefault="00BC4CDF" w:rsidP="00E21DE4">
      <w:pPr>
        <w:jc w:val="both"/>
        <w:rPr>
          <w:sz w:val="22"/>
          <w:szCs w:val="22"/>
        </w:rPr>
      </w:pPr>
    </w:p>
    <w:p w:rsidR="00E21DE4" w:rsidRPr="003568C7" w:rsidRDefault="00E21DE4" w:rsidP="00E21DE4">
      <w:pPr>
        <w:overflowPunct/>
        <w:autoSpaceDE/>
        <w:autoSpaceDN/>
        <w:adjustRightInd/>
        <w:jc w:val="center"/>
        <w:textAlignment w:val="auto"/>
        <w:rPr>
          <w:sz w:val="22"/>
          <w:szCs w:val="22"/>
          <w:lang w:val="en-US" w:bidi="hi-IN"/>
        </w:rPr>
      </w:pPr>
      <w:r w:rsidRPr="003568C7">
        <w:rPr>
          <w:b/>
          <w:bCs/>
          <w:color w:val="000000"/>
          <w:sz w:val="22"/>
          <w:szCs w:val="22"/>
          <w:u w:val="single"/>
          <w:lang w:val="en-US" w:bidi="hi-IN"/>
        </w:rPr>
        <w:t>Course content</w:t>
      </w:r>
    </w:p>
    <w:p w:rsidR="00E21DE4" w:rsidRPr="003568C7" w:rsidRDefault="00E21DE4" w:rsidP="00E21DE4">
      <w:pPr>
        <w:jc w:val="both"/>
        <w:rPr>
          <w:b/>
          <w:sz w:val="22"/>
          <w:szCs w:val="22"/>
        </w:rPr>
      </w:pPr>
    </w:p>
    <w:p w:rsidR="00BC4CDF" w:rsidRPr="003568C7" w:rsidRDefault="00BC4CDF" w:rsidP="00BC4CDF">
      <w:pPr>
        <w:widowControl w:val="0"/>
        <w:jc w:val="center"/>
        <w:rPr>
          <w:b/>
          <w:bCs/>
          <w:sz w:val="22"/>
          <w:szCs w:val="22"/>
          <w:lang w:val="en-IN"/>
        </w:rPr>
      </w:pPr>
      <w:r w:rsidRPr="003568C7">
        <w:rPr>
          <w:b/>
          <w:bCs/>
          <w:sz w:val="22"/>
          <w:szCs w:val="22"/>
          <w:lang w:val="en-IN"/>
        </w:rPr>
        <w:t>SECTION A</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Machine Learning: Meaning, definition and applications of machine learning, History of machine learning, Steps involved in a machine learning project, Building a machine learning model: representing training examples, target function, representation of target function, learning algorithms, Basic terminology: features, feature vector, instance space, target function, training data, hypothesis space, inductive bias and Occam’s razor principle. Bias versus variance, overfitting and underfitting.</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Types of machine learning: supervised learning (classification and regression), unsupervised learning (clustering), reinforcement learning. Classification: binary versus multi-class classification, ZeroR classifier.</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Generalization of performace of the learning system, Evaluating the performance of learning algorithms: confusion matrix, sensitivity and specificity, accuracy, precision and recall, k-folds cross validation.</w:t>
      </w:r>
    </w:p>
    <w:p w:rsidR="00BC4CDF" w:rsidRPr="003568C7" w:rsidRDefault="00BC4CDF" w:rsidP="00BC4CDF">
      <w:pPr>
        <w:widowControl w:val="0"/>
        <w:jc w:val="both"/>
        <w:rPr>
          <w:b/>
          <w:bCs/>
          <w:sz w:val="22"/>
          <w:szCs w:val="22"/>
          <w:lang w:val="en-IN"/>
        </w:rPr>
      </w:pPr>
    </w:p>
    <w:p w:rsidR="00BC4CDF" w:rsidRPr="003568C7" w:rsidRDefault="00BC4CDF" w:rsidP="00BC4CDF">
      <w:pPr>
        <w:widowControl w:val="0"/>
        <w:jc w:val="center"/>
        <w:rPr>
          <w:b/>
          <w:bCs/>
          <w:sz w:val="22"/>
          <w:szCs w:val="22"/>
          <w:lang w:val="en-IN"/>
        </w:rPr>
      </w:pPr>
    </w:p>
    <w:p w:rsidR="00BC4CDF" w:rsidRPr="003568C7" w:rsidRDefault="00BC4CDF" w:rsidP="00BC4CDF">
      <w:pPr>
        <w:widowControl w:val="0"/>
        <w:jc w:val="center"/>
        <w:rPr>
          <w:b/>
          <w:bCs/>
          <w:sz w:val="22"/>
          <w:szCs w:val="22"/>
          <w:lang w:val="en-IN"/>
        </w:rPr>
      </w:pPr>
      <w:r w:rsidRPr="003568C7">
        <w:rPr>
          <w:b/>
          <w:bCs/>
          <w:sz w:val="22"/>
          <w:szCs w:val="22"/>
          <w:lang w:val="en-IN"/>
        </w:rPr>
        <w:t>SECTION B</w:t>
      </w:r>
    </w:p>
    <w:p w:rsidR="00BC4CDF" w:rsidRPr="003568C7" w:rsidRDefault="00BC4CDF" w:rsidP="00BC4CDF">
      <w:pPr>
        <w:widowControl w:val="0"/>
        <w:jc w:val="both"/>
        <w:rPr>
          <w:sz w:val="22"/>
          <w:szCs w:val="22"/>
          <w:lang w:val="en-IN"/>
        </w:rPr>
      </w:pPr>
    </w:p>
    <w:p w:rsidR="00BC4CDF" w:rsidRPr="003568C7" w:rsidRDefault="00BC4CDF" w:rsidP="00BC4CDF">
      <w:pPr>
        <w:rPr>
          <w:sz w:val="22"/>
          <w:szCs w:val="22"/>
        </w:rPr>
      </w:pPr>
      <w:r w:rsidRPr="003568C7">
        <w:rPr>
          <w:sz w:val="22"/>
          <w:szCs w:val="22"/>
        </w:rPr>
        <w:t>Simple linear regression model, multiple linear regression model, Gradient descent method: incremental gradient descent, batch gradient descent, stochastic gradient descent.</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Decision Tree Learning: Decision tree representation, appropriate problems for decision tree learning, building decision trees, principles of information gain and entropy.</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 xml:space="preserve">Instance based learning and feature selection, k-nearest neighbour algorithm. Curse of dimensionality and the need for feature reduction. </w:t>
      </w:r>
    </w:p>
    <w:p w:rsidR="00BC4CDF" w:rsidRPr="003568C7" w:rsidRDefault="00BC4CDF" w:rsidP="00BC4CDF">
      <w:pPr>
        <w:rPr>
          <w:sz w:val="22"/>
          <w:szCs w:val="22"/>
        </w:rPr>
      </w:pPr>
    </w:p>
    <w:p w:rsidR="00BC4CDF" w:rsidRPr="003568C7" w:rsidRDefault="00BC4CDF" w:rsidP="00BC4CDF">
      <w:pPr>
        <w:rPr>
          <w:sz w:val="22"/>
          <w:szCs w:val="22"/>
        </w:rPr>
      </w:pPr>
      <w:r w:rsidRPr="003568C7">
        <w:rPr>
          <w:sz w:val="22"/>
          <w:szCs w:val="22"/>
        </w:rPr>
        <w:t>Clustering: meaning and applications of clustering, requirements of a good clustering algorithm, Brief introduction to clustering approaches (partition based, hierarchical, model based, density based, graph theoretic clustering), similarity measures (Euclidean, Manhattan, Minkowski), evaluating the quality of clustering algorithm (Rand index, f-measure). K-means clustering technique.</w:t>
      </w:r>
    </w:p>
    <w:p w:rsidR="00E21DE4" w:rsidRPr="003568C7" w:rsidRDefault="00E21DE4" w:rsidP="00E21DE4">
      <w:pPr>
        <w:rPr>
          <w:sz w:val="22"/>
          <w:szCs w:val="22"/>
        </w:rPr>
      </w:pPr>
    </w:p>
    <w:p w:rsidR="00E21DE4" w:rsidRPr="003568C7" w:rsidRDefault="00E21DE4" w:rsidP="00E21DE4">
      <w:pPr>
        <w:rPr>
          <w:sz w:val="22"/>
          <w:szCs w:val="22"/>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PEDAGOGY:</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lastRenderedPageBreak/>
        <w:t>The Instructor of class will engage in a combination of academic reading, analyzing case studies, preparing the weekly assigned readings and exercises, encouraging in class discussions, and live project based learning.</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Case/Class Discussion Assignments:</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Class Participation:</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Attendance will be taken at each class. Class participation is scored for each student for each class.</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Text and Readings:</w:t>
      </w:r>
      <w:r w:rsidRPr="003568C7">
        <w:rPr>
          <w:color w:val="000000"/>
          <w:sz w:val="22"/>
          <w:szCs w:val="22"/>
          <w:lang w:val="en-US" w:bidi="hi-IN"/>
        </w:rPr>
        <w:t xml:space="preserve"> Students should focus on material presented in lectures. The text should be used to provide further explanation and examples of concepts and techniques discussed in the course:</w:t>
      </w:r>
    </w:p>
    <w:p w:rsidR="00D55109" w:rsidRPr="003568C7" w:rsidRDefault="00D55109" w:rsidP="008E3E0E">
      <w:pPr>
        <w:pStyle w:val="ListParagraph"/>
        <w:widowControl w:val="0"/>
        <w:numPr>
          <w:ilvl w:val="0"/>
          <w:numId w:val="24"/>
        </w:numPr>
        <w:overflowPunct/>
        <w:spacing w:after="200" w:line="276" w:lineRule="auto"/>
        <w:jc w:val="both"/>
        <w:textAlignment w:val="auto"/>
        <w:rPr>
          <w:sz w:val="22"/>
          <w:szCs w:val="22"/>
          <w:lang w:val="en-US"/>
        </w:rPr>
      </w:pPr>
      <w:r w:rsidRPr="003568C7">
        <w:rPr>
          <w:sz w:val="22"/>
          <w:szCs w:val="22"/>
          <w:lang w:val="en-US"/>
        </w:rPr>
        <w:t>Tom M. Mitchell, Machine Learning, McGraw Hill Education.</w:t>
      </w:r>
    </w:p>
    <w:p w:rsidR="00D55109" w:rsidRPr="003568C7" w:rsidRDefault="00D55109" w:rsidP="008E3E0E">
      <w:pPr>
        <w:pStyle w:val="ListParagraph"/>
        <w:numPr>
          <w:ilvl w:val="0"/>
          <w:numId w:val="24"/>
        </w:numPr>
        <w:overflowPunct/>
        <w:autoSpaceDE/>
        <w:autoSpaceDN/>
        <w:adjustRightInd/>
        <w:spacing w:after="200" w:line="276" w:lineRule="auto"/>
        <w:textAlignment w:val="auto"/>
        <w:rPr>
          <w:sz w:val="22"/>
          <w:szCs w:val="22"/>
          <w:lang w:val="en-US"/>
        </w:rPr>
      </w:pPr>
      <w:r w:rsidRPr="003568C7">
        <w:rPr>
          <w:sz w:val="22"/>
          <w:szCs w:val="22"/>
          <w:lang w:val="en-US"/>
        </w:rPr>
        <w:t>EthemAlpaydin, Introduction to Machine Learning, PHI.</w:t>
      </w:r>
    </w:p>
    <w:p w:rsidR="00D55109" w:rsidRPr="003568C7" w:rsidRDefault="00D55109" w:rsidP="008E3E0E">
      <w:pPr>
        <w:pStyle w:val="ListParagraph"/>
        <w:numPr>
          <w:ilvl w:val="0"/>
          <w:numId w:val="24"/>
        </w:numPr>
        <w:overflowPunct/>
        <w:autoSpaceDE/>
        <w:autoSpaceDN/>
        <w:adjustRightInd/>
        <w:spacing w:after="200" w:line="276" w:lineRule="auto"/>
        <w:textAlignment w:val="auto"/>
        <w:rPr>
          <w:sz w:val="22"/>
          <w:szCs w:val="22"/>
          <w:lang w:val="en-US"/>
        </w:rPr>
      </w:pPr>
      <w:r w:rsidRPr="003568C7">
        <w:rPr>
          <w:sz w:val="22"/>
          <w:szCs w:val="22"/>
          <w:lang w:val="en-US"/>
        </w:rPr>
        <w:t>ShaiShalev-Shwartz, Understanding Machine Learning: From Theory to Algorithms, Cambridge University Press.</w:t>
      </w:r>
    </w:p>
    <w:p w:rsidR="00D55109" w:rsidRPr="003568C7" w:rsidRDefault="00D55109" w:rsidP="008E3E0E">
      <w:pPr>
        <w:pStyle w:val="ListParagraph"/>
        <w:numPr>
          <w:ilvl w:val="0"/>
          <w:numId w:val="24"/>
        </w:numPr>
        <w:overflowPunct/>
        <w:autoSpaceDE/>
        <w:autoSpaceDN/>
        <w:adjustRightInd/>
        <w:spacing w:after="200" w:line="276" w:lineRule="auto"/>
        <w:textAlignment w:val="auto"/>
        <w:rPr>
          <w:sz w:val="22"/>
          <w:szCs w:val="22"/>
          <w:lang w:val="en-US"/>
        </w:rPr>
      </w:pPr>
      <w:r w:rsidRPr="003568C7">
        <w:rPr>
          <w:sz w:val="22"/>
          <w:szCs w:val="22"/>
          <w:lang w:val="en-US"/>
        </w:rPr>
        <w:t>Trevor Hastie,</w:t>
      </w:r>
      <w:r w:rsidRPr="003568C7">
        <w:rPr>
          <w:sz w:val="22"/>
          <w:szCs w:val="22"/>
          <w:cs/>
          <w:lang w:val="en-US"/>
        </w:rPr>
        <w:t>‎</w:t>
      </w:r>
      <w:r w:rsidRPr="003568C7">
        <w:rPr>
          <w:sz w:val="22"/>
          <w:szCs w:val="22"/>
          <w:rtl/>
          <w:cs/>
          <w:lang w:val="en-US"/>
        </w:rPr>
        <w:t>Robert Tibshirani,‎</w:t>
      </w:r>
      <w:r w:rsidRPr="003568C7">
        <w:rPr>
          <w:sz w:val="22"/>
          <w:szCs w:val="22"/>
          <w:lang w:val="en-US"/>
        </w:rPr>
        <w:t xml:space="preserve"> Jerome Friedman, The Elements of Statistical Learning: Data Mining, Inference, and Prediction, Springer.</w:t>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Scheme of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English will be the medium of instruction and examination.</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Written Examinations will be conducted at the end of each Semester as per the Academic Calendar notified in advance</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Each course will carry 100 marks of which 50 marks shall be reserved for internal assessment and the remaining 50 marks for written examination to be held at the end of each semester.</w:t>
      </w:r>
    </w:p>
    <w:p w:rsidR="00E21DE4" w:rsidRPr="003568C7" w:rsidRDefault="00E21DE4" w:rsidP="008E3E0E">
      <w:pPr>
        <w:numPr>
          <w:ilvl w:val="0"/>
          <w:numId w:val="13"/>
        </w:numPr>
        <w:overflowPunct/>
        <w:autoSpaceDE/>
        <w:autoSpaceDN/>
        <w:adjustRightInd/>
        <w:jc w:val="both"/>
        <w:rPr>
          <w:color w:val="000000"/>
          <w:sz w:val="22"/>
          <w:szCs w:val="22"/>
          <w:lang w:val="en-US" w:bidi="hi-IN"/>
        </w:rPr>
      </w:pPr>
      <w:r w:rsidRPr="003568C7">
        <w:rPr>
          <w:color w:val="000000"/>
          <w:sz w:val="22"/>
          <w:szCs w:val="22"/>
          <w:lang w:val="en-US" w:bidi="hi-IN"/>
        </w:rPr>
        <w:t>The duration of written examination for each paper shall be three hours.</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The minimum marks for passing the examination for each semester shall be 40% in aggregate as well as a minimum of 40% marks in the semester-end examination in each paper.</w:t>
      </w:r>
    </w:p>
    <w:p w:rsidR="00E21DE4" w:rsidRPr="003568C7" w:rsidRDefault="00E21DE4" w:rsidP="008E3E0E">
      <w:pPr>
        <w:numPr>
          <w:ilvl w:val="0"/>
          <w:numId w:val="13"/>
        </w:numPr>
        <w:overflowPunct/>
        <w:autoSpaceDE/>
        <w:autoSpaceDN/>
        <w:adjustRightInd/>
        <w:rPr>
          <w:color w:val="000000"/>
          <w:sz w:val="22"/>
          <w:szCs w:val="22"/>
          <w:lang w:val="en-US" w:bidi="hi-IN"/>
        </w:rPr>
      </w:pPr>
      <w:r w:rsidRPr="003568C7">
        <w:rPr>
          <w:color w:val="000000"/>
          <w:sz w:val="22"/>
          <w:szCs w:val="22"/>
          <w:lang w:val="en-US" w:bidi="hi-IN"/>
        </w:rPr>
        <w:t>A minimum of 75% of classroom attendance is required in each subject.</w:t>
      </w:r>
    </w:p>
    <w:p w:rsidR="00E21DE4" w:rsidRPr="003568C7" w:rsidRDefault="00E21DE4" w:rsidP="00E21DE4">
      <w:pPr>
        <w:tabs>
          <w:tab w:val="left" w:pos="3202"/>
        </w:tabs>
        <w:overflowPunct/>
        <w:autoSpaceDE/>
        <w:autoSpaceDN/>
        <w:adjustRightInd/>
        <w:spacing w:after="240"/>
        <w:textAlignment w:val="auto"/>
        <w:rPr>
          <w:sz w:val="22"/>
          <w:szCs w:val="22"/>
          <w:lang w:val="en-US" w:bidi="hi-IN"/>
        </w:rPr>
      </w:pPr>
      <w:r w:rsidRPr="003568C7">
        <w:rPr>
          <w:sz w:val="22"/>
          <w:szCs w:val="22"/>
          <w:lang w:val="en-US" w:bidi="hi-IN"/>
        </w:rPr>
        <w:tab/>
      </w: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to the External Paper Setter</w:t>
      </w:r>
    </w:p>
    <w:p w:rsidR="00E21DE4" w:rsidRPr="003568C7" w:rsidRDefault="00E21DE4" w:rsidP="00E21DE4">
      <w:pPr>
        <w:overflowPunct/>
        <w:autoSpaceDE/>
        <w:autoSpaceDN/>
        <w:adjustRightInd/>
        <w:jc w:val="both"/>
        <w:textAlignment w:val="auto"/>
        <w:rPr>
          <w:sz w:val="22"/>
          <w:szCs w:val="22"/>
          <w:lang w:val="en-US" w:bidi="hi-IN"/>
        </w:rPr>
      </w:pPr>
      <w:r w:rsidRPr="003568C7">
        <w:rPr>
          <w:color w:val="000000"/>
          <w:sz w:val="22"/>
          <w:szCs w:val="22"/>
          <w:lang w:val="en-US" w:bidi="hi-IN"/>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E21DE4" w:rsidRPr="003568C7" w:rsidRDefault="00E21DE4" w:rsidP="00E21DE4">
      <w:pPr>
        <w:overflowPunct/>
        <w:autoSpaceDE/>
        <w:autoSpaceDN/>
        <w:adjustRightInd/>
        <w:textAlignment w:val="auto"/>
        <w:rPr>
          <w:sz w:val="22"/>
          <w:szCs w:val="22"/>
          <w:lang w:val="en-US" w:bidi="hi-IN"/>
        </w:rPr>
      </w:pPr>
    </w:p>
    <w:p w:rsidR="00E21DE4" w:rsidRPr="003568C7" w:rsidRDefault="00E21DE4" w:rsidP="00E21DE4">
      <w:pPr>
        <w:overflowPunct/>
        <w:autoSpaceDE/>
        <w:autoSpaceDN/>
        <w:adjustRightInd/>
        <w:jc w:val="both"/>
        <w:textAlignment w:val="auto"/>
        <w:rPr>
          <w:sz w:val="22"/>
          <w:szCs w:val="22"/>
          <w:lang w:val="en-US" w:bidi="hi-IN"/>
        </w:rPr>
      </w:pPr>
      <w:r w:rsidRPr="003568C7">
        <w:rPr>
          <w:b/>
          <w:bCs/>
          <w:color w:val="000000"/>
          <w:sz w:val="22"/>
          <w:szCs w:val="22"/>
          <w:lang w:val="en-US" w:bidi="hi-IN"/>
        </w:rPr>
        <w:t>Instructions for candidates</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Candidates are required to attempt five questions in all, selecting two questions each from section A and B and compulsory question of section C.</w:t>
      </w:r>
    </w:p>
    <w:p w:rsidR="00E21DE4" w:rsidRPr="003568C7" w:rsidRDefault="00E21DE4" w:rsidP="008E3E0E">
      <w:pPr>
        <w:numPr>
          <w:ilvl w:val="0"/>
          <w:numId w:val="14"/>
        </w:numPr>
        <w:overflowPunct/>
        <w:autoSpaceDE/>
        <w:autoSpaceDN/>
        <w:adjustRightInd/>
        <w:jc w:val="both"/>
        <w:rPr>
          <w:color w:val="000000"/>
          <w:sz w:val="22"/>
          <w:szCs w:val="22"/>
          <w:lang w:val="en-US" w:bidi="hi-IN"/>
        </w:rPr>
      </w:pPr>
      <w:r w:rsidRPr="003568C7">
        <w:rPr>
          <w:color w:val="000000"/>
          <w:sz w:val="22"/>
          <w:szCs w:val="22"/>
          <w:lang w:val="en-US" w:bidi="hi-IN"/>
        </w:rPr>
        <w:t>Use of non-programmable scientific calculator is allowed.</w:t>
      </w:r>
    </w:p>
    <w:sectPr w:rsidR="00E21DE4" w:rsidRPr="003568C7" w:rsidSect="003568C7">
      <w:footerReference w:type="even"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D9" w:rsidRDefault="00117CD9" w:rsidP="00522E15">
      <w:r>
        <w:separator/>
      </w:r>
    </w:p>
  </w:endnote>
  <w:endnote w:type="continuationSeparator" w:id="1">
    <w:p w:rsidR="00117CD9" w:rsidRDefault="00117CD9" w:rsidP="005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28" w:rsidRDefault="00777010" w:rsidP="001B3DD7">
    <w:pPr>
      <w:pStyle w:val="Footer"/>
      <w:framePr w:wrap="around" w:vAnchor="text" w:hAnchor="margin" w:xAlign="center" w:y="1"/>
      <w:rPr>
        <w:rStyle w:val="PageNumber"/>
      </w:rPr>
    </w:pPr>
    <w:r>
      <w:rPr>
        <w:rStyle w:val="PageNumber"/>
      </w:rPr>
      <w:fldChar w:fldCharType="begin"/>
    </w:r>
    <w:r w:rsidR="00AF3528">
      <w:rPr>
        <w:rStyle w:val="PageNumber"/>
      </w:rPr>
      <w:instrText xml:space="preserve">PAGE  </w:instrText>
    </w:r>
    <w:r>
      <w:rPr>
        <w:rStyle w:val="PageNumber"/>
      </w:rPr>
      <w:fldChar w:fldCharType="end"/>
    </w:r>
  </w:p>
  <w:p w:rsidR="00AF3528" w:rsidRDefault="00AF3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28" w:rsidRDefault="00777010" w:rsidP="001B3DD7">
    <w:pPr>
      <w:pStyle w:val="Footer"/>
      <w:framePr w:wrap="around" w:vAnchor="text" w:hAnchor="margin" w:xAlign="center" w:y="1"/>
      <w:rPr>
        <w:rStyle w:val="PageNumber"/>
      </w:rPr>
    </w:pPr>
    <w:r>
      <w:rPr>
        <w:rStyle w:val="PageNumber"/>
      </w:rPr>
      <w:fldChar w:fldCharType="begin"/>
    </w:r>
    <w:r w:rsidR="00AF3528">
      <w:rPr>
        <w:rStyle w:val="PageNumber"/>
      </w:rPr>
      <w:instrText xml:space="preserve">PAGE  </w:instrText>
    </w:r>
    <w:r>
      <w:rPr>
        <w:rStyle w:val="PageNumber"/>
      </w:rPr>
      <w:fldChar w:fldCharType="separate"/>
    </w:r>
    <w:r w:rsidR="00DF36A4">
      <w:rPr>
        <w:rStyle w:val="PageNumber"/>
        <w:noProof/>
      </w:rPr>
      <w:t>23</w:t>
    </w:r>
    <w:r>
      <w:rPr>
        <w:rStyle w:val="PageNumber"/>
      </w:rPr>
      <w:fldChar w:fldCharType="end"/>
    </w:r>
  </w:p>
  <w:p w:rsidR="00AF3528" w:rsidRDefault="00AF3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D9" w:rsidRDefault="00117CD9" w:rsidP="00522E15">
      <w:r>
        <w:separator/>
      </w:r>
    </w:p>
  </w:footnote>
  <w:footnote w:type="continuationSeparator" w:id="1">
    <w:p w:rsidR="00117CD9" w:rsidRDefault="00117CD9" w:rsidP="005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7F9"/>
    <w:multiLevelType w:val="hybridMultilevel"/>
    <w:tmpl w:val="ADFE57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46A58"/>
    <w:multiLevelType w:val="hybridMultilevel"/>
    <w:tmpl w:val="023E621C"/>
    <w:lvl w:ilvl="0" w:tplc="758AD2E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B397EC4"/>
    <w:multiLevelType w:val="hybridMultilevel"/>
    <w:tmpl w:val="506A62B4"/>
    <w:lvl w:ilvl="0" w:tplc="40929336">
      <w:start w:val="1"/>
      <w:numFmt w:val="decimal"/>
      <w:lvlText w:val="%1."/>
      <w:lvlJc w:val="left"/>
      <w:pPr>
        <w:ind w:left="360" w:hanging="360"/>
      </w:pPr>
      <w:rPr>
        <w:rFonts w:hint="default"/>
      </w:rPr>
    </w:lvl>
    <w:lvl w:ilvl="1" w:tplc="0FA20F5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27FA9"/>
    <w:multiLevelType w:val="hybridMultilevel"/>
    <w:tmpl w:val="981014D4"/>
    <w:lvl w:ilvl="0" w:tplc="CE182200">
      <w:start w:val="1"/>
      <w:numFmt w:val="bullet"/>
      <w:lvlText w:val=""/>
      <w:lvlJc w:val="left"/>
      <w:pPr>
        <w:tabs>
          <w:tab w:val="num" w:pos="1260"/>
        </w:tabs>
        <w:ind w:left="12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84F6A"/>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86F7D"/>
    <w:multiLevelType w:val="hybridMultilevel"/>
    <w:tmpl w:val="DA32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86B93"/>
    <w:multiLevelType w:val="hybridMultilevel"/>
    <w:tmpl w:val="92ECF1F6"/>
    <w:lvl w:ilvl="0" w:tplc="FE78DF7A">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72304C7"/>
    <w:multiLevelType w:val="hybridMultilevel"/>
    <w:tmpl w:val="73201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37659"/>
    <w:multiLevelType w:val="multilevel"/>
    <w:tmpl w:val="178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71140"/>
    <w:multiLevelType w:val="hybridMultilevel"/>
    <w:tmpl w:val="BC84AF44"/>
    <w:lvl w:ilvl="0" w:tplc="6D64F146">
      <w:start w:val="1"/>
      <w:numFmt w:val="decimal"/>
      <w:lvlText w:val="%1."/>
      <w:lvlJc w:val="left"/>
      <w:pPr>
        <w:ind w:left="930" w:hanging="57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573414"/>
    <w:multiLevelType w:val="hybridMultilevel"/>
    <w:tmpl w:val="597C4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F1A87"/>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90555"/>
    <w:multiLevelType w:val="hybridMultilevel"/>
    <w:tmpl w:val="C4C08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C04B5A"/>
    <w:multiLevelType w:val="hybridMultilevel"/>
    <w:tmpl w:val="10E8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C24279"/>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C1AE0"/>
    <w:multiLevelType w:val="hybridMultilevel"/>
    <w:tmpl w:val="A9500B06"/>
    <w:lvl w:ilvl="0" w:tplc="0409000F">
      <w:start w:val="1"/>
      <w:numFmt w:val="bullet"/>
      <w:lvlText w:val=""/>
      <w:lvlJc w:val="left"/>
      <w:pPr>
        <w:tabs>
          <w:tab w:val="num" w:pos="360"/>
        </w:tabs>
        <w:ind w:left="360" w:hanging="360"/>
      </w:pPr>
      <w:rPr>
        <w:rFonts w:ascii="Symbol" w:hAnsi="Symbol" w:hint="default"/>
      </w:rPr>
    </w:lvl>
    <w:lvl w:ilvl="1" w:tplc="CF9AFF36">
      <w:numFmt w:val="bullet"/>
      <w:pStyle w:val="Bullet1"/>
      <w:lvlText w:val=""/>
      <w:legacy w:legacy="1" w:legacySpace="360" w:legacyIndent="173"/>
      <w:lvlJc w:val="left"/>
      <w:pPr>
        <w:ind w:left="893" w:hanging="173"/>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80D0CFD"/>
    <w:multiLevelType w:val="hybridMultilevel"/>
    <w:tmpl w:val="EA6A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6330F7"/>
    <w:multiLevelType w:val="hybridMultilevel"/>
    <w:tmpl w:val="409C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D019D"/>
    <w:multiLevelType w:val="multilevel"/>
    <w:tmpl w:val="4E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9B6964"/>
    <w:multiLevelType w:val="hybridMultilevel"/>
    <w:tmpl w:val="DE4C9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E25021"/>
    <w:multiLevelType w:val="hybridMultilevel"/>
    <w:tmpl w:val="0C1A8466"/>
    <w:lvl w:ilvl="0" w:tplc="FFFFFFFF">
      <w:start w:val="1"/>
      <w:numFmt w:val="decimal"/>
      <w:lvlText w:val="%1."/>
      <w:lvlJc w:val="left"/>
      <w:pPr>
        <w:tabs>
          <w:tab w:val="num" w:pos="360"/>
        </w:tabs>
        <w:ind w:left="360" w:hanging="360"/>
      </w:pPr>
      <w:rPr>
        <w:rFonts w:hint="default"/>
      </w:rPr>
    </w:lvl>
    <w:lvl w:ilvl="1" w:tplc="D6621FDA">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7B6C2D49"/>
    <w:multiLevelType w:val="hybridMultilevel"/>
    <w:tmpl w:val="FC6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03F82"/>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F5525E4"/>
    <w:multiLevelType w:val="hybridMultilevel"/>
    <w:tmpl w:val="8F76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5"/>
  </w:num>
  <w:num w:numId="4">
    <w:abstractNumId w:val="2"/>
  </w:num>
  <w:num w:numId="5">
    <w:abstractNumId w:val="1"/>
  </w:num>
  <w:num w:numId="6">
    <w:abstractNumId w:val="6"/>
  </w:num>
  <w:num w:numId="7">
    <w:abstractNumId w:val="0"/>
  </w:num>
  <w:num w:numId="8">
    <w:abstractNumId w:val="7"/>
  </w:num>
  <w:num w:numId="9">
    <w:abstractNumId w:val="13"/>
  </w:num>
  <w:num w:numId="10">
    <w:abstractNumId w:val="12"/>
  </w:num>
  <w:num w:numId="11">
    <w:abstractNumId w:val="16"/>
  </w:num>
  <w:num w:numId="12">
    <w:abstractNumId w:val="23"/>
  </w:num>
  <w:num w:numId="13">
    <w:abstractNumId w:val="8"/>
  </w:num>
  <w:num w:numId="14">
    <w:abstractNumId w:val="22"/>
  </w:num>
  <w:num w:numId="15">
    <w:abstractNumId w:val="5"/>
  </w:num>
  <w:num w:numId="16">
    <w:abstractNumId w:val="4"/>
  </w:num>
  <w:num w:numId="17">
    <w:abstractNumId w:val="21"/>
  </w:num>
  <w:num w:numId="18">
    <w:abstractNumId w:val="9"/>
  </w:num>
  <w:num w:numId="19">
    <w:abstractNumId w:val="17"/>
  </w:num>
  <w:num w:numId="20">
    <w:abstractNumId w:val="11"/>
  </w:num>
  <w:num w:numId="21">
    <w:abstractNumId w:val="14"/>
  </w:num>
  <w:num w:numId="22">
    <w:abstractNumId w:val="18"/>
  </w:num>
  <w:num w:numId="23">
    <w:abstractNumId w:val="19"/>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57E9"/>
    <w:rsid w:val="0000711F"/>
    <w:rsid w:val="000138A0"/>
    <w:rsid w:val="00020280"/>
    <w:rsid w:val="00027936"/>
    <w:rsid w:val="00032EAA"/>
    <w:rsid w:val="00033E1B"/>
    <w:rsid w:val="00037468"/>
    <w:rsid w:val="000443F2"/>
    <w:rsid w:val="00046346"/>
    <w:rsid w:val="00052ECC"/>
    <w:rsid w:val="000619DF"/>
    <w:rsid w:val="00062A2B"/>
    <w:rsid w:val="00063AFC"/>
    <w:rsid w:val="0006691E"/>
    <w:rsid w:val="00072511"/>
    <w:rsid w:val="0008187C"/>
    <w:rsid w:val="00083845"/>
    <w:rsid w:val="00083A2F"/>
    <w:rsid w:val="000864F2"/>
    <w:rsid w:val="00086D38"/>
    <w:rsid w:val="00087631"/>
    <w:rsid w:val="00095A2C"/>
    <w:rsid w:val="000A392F"/>
    <w:rsid w:val="000A7AFD"/>
    <w:rsid w:val="000B05EA"/>
    <w:rsid w:val="000B15E6"/>
    <w:rsid w:val="000B1CBF"/>
    <w:rsid w:val="000B37FF"/>
    <w:rsid w:val="000B412A"/>
    <w:rsid w:val="000C4EC8"/>
    <w:rsid w:val="000C7B72"/>
    <w:rsid w:val="000D5507"/>
    <w:rsid w:val="000D5FD4"/>
    <w:rsid w:val="000D688D"/>
    <w:rsid w:val="000D6E3C"/>
    <w:rsid w:val="000E24F1"/>
    <w:rsid w:val="000E311C"/>
    <w:rsid w:val="000E3C77"/>
    <w:rsid w:val="000E418F"/>
    <w:rsid w:val="000F1586"/>
    <w:rsid w:val="001028CD"/>
    <w:rsid w:val="00107CF6"/>
    <w:rsid w:val="00117CD9"/>
    <w:rsid w:val="0012363D"/>
    <w:rsid w:val="00127FFC"/>
    <w:rsid w:val="001328A0"/>
    <w:rsid w:val="00133C0C"/>
    <w:rsid w:val="0013413E"/>
    <w:rsid w:val="001349F1"/>
    <w:rsid w:val="001429EF"/>
    <w:rsid w:val="00144514"/>
    <w:rsid w:val="00153FCC"/>
    <w:rsid w:val="001573C9"/>
    <w:rsid w:val="00161181"/>
    <w:rsid w:val="0016473A"/>
    <w:rsid w:val="0016791E"/>
    <w:rsid w:val="0017139F"/>
    <w:rsid w:val="00182D01"/>
    <w:rsid w:val="00185BFF"/>
    <w:rsid w:val="001875AE"/>
    <w:rsid w:val="00191ED8"/>
    <w:rsid w:val="00194451"/>
    <w:rsid w:val="00197D7B"/>
    <w:rsid w:val="001A0153"/>
    <w:rsid w:val="001A2BD0"/>
    <w:rsid w:val="001A5C59"/>
    <w:rsid w:val="001A5EA2"/>
    <w:rsid w:val="001B0BA4"/>
    <w:rsid w:val="001B3070"/>
    <w:rsid w:val="001B37EF"/>
    <w:rsid w:val="001B3DD7"/>
    <w:rsid w:val="001B6134"/>
    <w:rsid w:val="001C33A8"/>
    <w:rsid w:val="001D1479"/>
    <w:rsid w:val="001D3217"/>
    <w:rsid w:val="001D57E6"/>
    <w:rsid w:val="001D5A46"/>
    <w:rsid w:val="001D6909"/>
    <w:rsid w:val="001F072C"/>
    <w:rsid w:val="001F7B9D"/>
    <w:rsid w:val="002065F5"/>
    <w:rsid w:val="0020770D"/>
    <w:rsid w:val="00222E55"/>
    <w:rsid w:val="00230B41"/>
    <w:rsid w:val="00230F4C"/>
    <w:rsid w:val="00232516"/>
    <w:rsid w:val="00245A9C"/>
    <w:rsid w:val="00246560"/>
    <w:rsid w:val="00246674"/>
    <w:rsid w:val="00251829"/>
    <w:rsid w:val="0026036F"/>
    <w:rsid w:val="002815B8"/>
    <w:rsid w:val="00283676"/>
    <w:rsid w:val="00284AC3"/>
    <w:rsid w:val="00297B9F"/>
    <w:rsid w:val="002A4483"/>
    <w:rsid w:val="002A4B7E"/>
    <w:rsid w:val="002A51C9"/>
    <w:rsid w:val="002A79E1"/>
    <w:rsid w:val="002B66A4"/>
    <w:rsid w:val="002D5BF0"/>
    <w:rsid w:val="002F0E28"/>
    <w:rsid w:val="00300232"/>
    <w:rsid w:val="00303D81"/>
    <w:rsid w:val="003041B5"/>
    <w:rsid w:val="00306F5D"/>
    <w:rsid w:val="003118F3"/>
    <w:rsid w:val="0031202C"/>
    <w:rsid w:val="00312D00"/>
    <w:rsid w:val="0031400C"/>
    <w:rsid w:val="00316253"/>
    <w:rsid w:val="0032606C"/>
    <w:rsid w:val="00327750"/>
    <w:rsid w:val="00332271"/>
    <w:rsid w:val="00333DAB"/>
    <w:rsid w:val="00333F9F"/>
    <w:rsid w:val="00336F39"/>
    <w:rsid w:val="003401AF"/>
    <w:rsid w:val="003414F9"/>
    <w:rsid w:val="0034397E"/>
    <w:rsid w:val="003459F1"/>
    <w:rsid w:val="00346F7D"/>
    <w:rsid w:val="00354DFF"/>
    <w:rsid w:val="003568C7"/>
    <w:rsid w:val="003624EE"/>
    <w:rsid w:val="00367A8F"/>
    <w:rsid w:val="00376590"/>
    <w:rsid w:val="00387801"/>
    <w:rsid w:val="00387DF7"/>
    <w:rsid w:val="00395573"/>
    <w:rsid w:val="003976D1"/>
    <w:rsid w:val="003A3767"/>
    <w:rsid w:val="003A487F"/>
    <w:rsid w:val="003B2C0E"/>
    <w:rsid w:val="003B2FD2"/>
    <w:rsid w:val="003B360F"/>
    <w:rsid w:val="003B3DDA"/>
    <w:rsid w:val="003B79D0"/>
    <w:rsid w:val="003B7C07"/>
    <w:rsid w:val="003C0100"/>
    <w:rsid w:val="003C5991"/>
    <w:rsid w:val="003C604B"/>
    <w:rsid w:val="003D00C3"/>
    <w:rsid w:val="003D3CAF"/>
    <w:rsid w:val="003E5592"/>
    <w:rsid w:val="003E5B8A"/>
    <w:rsid w:val="003E6A1B"/>
    <w:rsid w:val="003E78B6"/>
    <w:rsid w:val="003E7DED"/>
    <w:rsid w:val="003F3274"/>
    <w:rsid w:val="003F5D04"/>
    <w:rsid w:val="003F6F5D"/>
    <w:rsid w:val="003F73C0"/>
    <w:rsid w:val="004004F2"/>
    <w:rsid w:val="004006F3"/>
    <w:rsid w:val="00402045"/>
    <w:rsid w:val="00403187"/>
    <w:rsid w:val="004033E3"/>
    <w:rsid w:val="0040418F"/>
    <w:rsid w:val="004104F1"/>
    <w:rsid w:val="0041078C"/>
    <w:rsid w:val="00413CF9"/>
    <w:rsid w:val="00415C6E"/>
    <w:rsid w:val="004171BA"/>
    <w:rsid w:val="004179E6"/>
    <w:rsid w:val="00425435"/>
    <w:rsid w:val="004345CB"/>
    <w:rsid w:val="00437FEA"/>
    <w:rsid w:val="0044498E"/>
    <w:rsid w:val="004456C1"/>
    <w:rsid w:val="00447D89"/>
    <w:rsid w:val="004557A9"/>
    <w:rsid w:val="00456340"/>
    <w:rsid w:val="00456C86"/>
    <w:rsid w:val="004605F9"/>
    <w:rsid w:val="00461B00"/>
    <w:rsid w:val="004644FA"/>
    <w:rsid w:val="00466B21"/>
    <w:rsid w:val="00470ADB"/>
    <w:rsid w:val="00477865"/>
    <w:rsid w:val="00477E0C"/>
    <w:rsid w:val="00485A47"/>
    <w:rsid w:val="004955D8"/>
    <w:rsid w:val="00496EC5"/>
    <w:rsid w:val="004A5D4E"/>
    <w:rsid w:val="004B1661"/>
    <w:rsid w:val="004B6C6C"/>
    <w:rsid w:val="004C5810"/>
    <w:rsid w:val="004D1120"/>
    <w:rsid w:val="004D1728"/>
    <w:rsid w:val="004D773E"/>
    <w:rsid w:val="004E0BF0"/>
    <w:rsid w:val="004E5591"/>
    <w:rsid w:val="004E66A1"/>
    <w:rsid w:val="004F0D10"/>
    <w:rsid w:val="004F55C9"/>
    <w:rsid w:val="004F7929"/>
    <w:rsid w:val="005019BD"/>
    <w:rsid w:val="0050368D"/>
    <w:rsid w:val="00510F9C"/>
    <w:rsid w:val="005125FA"/>
    <w:rsid w:val="00516D19"/>
    <w:rsid w:val="0052112E"/>
    <w:rsid w:val="00522E15"/>
    <w:rsid w:val="00537176"/>
    <w:rsid w:val="005400C7"/>
    <w:rsid w:val="00542961"/>
    <w:rsid w:val="00545074"/>
    <w:rsid w:val="00546D3B"/>
    <w:rsid w:val="00547115"/>
    <w:rsid w:val="005566DA"/>
    <w:rsid w:val="005670D2"/>
    <w:rsid w:val="00567552"/>
    <w:rsid w:val="00572255"/>
    <w:rsid w:val="00573741"/>
    <w:rsid w:val="00574203"/>
    <w:rsid w:val="00575417"/>
    <w:rsid w:val="00580717"/>
    <w:rsid w:val="00584510"/>
    <w:rsid w:val="00585A6E"/>
    <w:rsid w:val="00585C82"/>
    <w:rsid w:val="00597D77"/>
    <w:rsid w:val="005A296F"/>
    <w:rsid w:val="005A4FA4"/>
    <w:rsid w:val="005A5516"/>
    <w:rsid w:val="005B1B30"/>
    <w:rsid w:val="005B7031"/>
    <w:rsid w:val="005C2F01"/>
    <w:rsid w:val="005D1F12"/>
    <w:rsid w:val="005D312E"/>
    <w:rsid w:val="005D5CB8"/>
    <w:rsid w:val="005E1283"/>
    <w:rsid w:val="005E3E44"/>
    <w:rsid w:val="005E573D"/>
    <w:rsid w:val="005E593E"/>
    <w:rsid w:val="00611EF5"/>
    <w:rsid w:val="00621446"/>
    <w:rsid w:val="0062521E"/>
    <w:rsid w:val="00630CAB"/>
    <w:rsid w:val="0064007C"/>
    <w:rsid w:val="00641EA3"/>
    <w:rsid w:val="00645E10"/>
    <w:rsid w:val="00647234"/>
    <w:rsid w:val="006517E3"/>
    <w:rsid w:val="00652366"/>
    <w:rsid w:val="00657B1C"/>
    <w:rsid w:val="0067145A"/>
    <w:rsid w:val="00671524"/>
    <w:rsid w:val="006719D4"/>
    <w:rsid w:val="006804A2"/>
    <w:rsid w:val="006833CC"/>
    <w:rsid w:val="0068621E"/>
    <w:rsid w:val="0068690F"/>
    <w:rsid w:val="00690284"/>
    <w:rsid w:val="0069265C"/>
    <w:rsid w:val="00696775"/>
    <w:rsid w:val="00696949"/>
    <w:rsid w:val="006969D5"/>
    <w:rsid w:val="00697B8E"/>
    <w:rsid w:val="006A51C2"/>
    <w:rsid w:val="006B1B74"/>
    <w:rsid w:val="006C53AD"/>
    <w:rsid w:val="006C5D99"/>
    <w:rsid w:val="006C758F"/>
    <w:rsid w:val="006D29F3"/>
    <w:rsid w:val="006D365E"/>
    <w:rsid w:val="006D3A31"/>
    <w:rsid w:val="006E0CAC"/>
    <w:rsid w:val="006F57FF"/>
    <w:rsid w:val="006F67F7"/>
    <w:rsid w:val="006F6EDD"/>
    <w:rsid w:val="006F7345"/>
    <w:rsid w:val="006F7C09"/>
    <w:rsid w:val="00700A9C"/>
    <w:rsid w:val="0070472B"/>
    <w:rsid w:val="007125BA"/>
    <w:rsid w:val="00712A54"/>
    <w:rsid w:val="00717726"/>
    <w:rsid w:val="00732850"/>
    <w:rsid w:val="00744DF4"/>
    <w:rsid w:val="00746508"/>
    <w:rsid w:val="00751382"/>
    <w:rsid w:val="00755BA1"/>
    <w:rsid w:val="00755DE1"/>
    <w:rsid w:val="00763D47"/>
    <w:rsid w:val="00763E58"/>
    <w:rsid w:val="00764C9D"/>
    <w:rsid w:val="00767CE3"/>
    <w:rsid w:val="007721B2"/>
    <w:rsid w:val="007759E0"/>
    <w:rsid w:val="00777010"/>
    <w:rsid w:val="007811A4"/>
    <w:rsid w:val="007878F7"/>
    <w:rsid w:val="00787A75"/>
    <w:rsid w:val="007953DF"/>
    <w:rsid w:val="007976BF"/>
    <w:rsid w:val="007A0A5E"/>
    <w:rsid w:val="007A0B53"/>
    <w:rsid w:val="007A60A4"/>
    <w:rsid w:val="007A67BC"/>
    <w:rsid w:val="007B1C7A"/>
    <w:rsid w:val="007C0CA8"/>
    <w:rsid w:val="007C0EEE"/>
    <w:rsid w:val="007C394D"/>
    <w:rsid w:val="007D2BC8"/>
    <w:rsid w:val="007D4596"/>
    <w:rsid w:val="007D5948"/>
    <w:rsid w:val="007D6B09"/>
    <w:rsid w:val="007E1E90"/>
    <w:rsid w:val="007E740B"/>
    <w:rsid w:val="007F0699"/>
    <w:rsid w:val="007F389A"/>
    <w:rsid w:val="007F4BC1"/>
    <w:rsid w:val="007F6322"/>
    <w:rsid w:val="008004D8"/>
    <w:rsid w:val="008012F0"/>
    <w:rsid w:val="00802FD8"/>
    <w:rsid w:val="008051B4"/>
    <w:rsid w:val="008078E8"/>
    <w:rsid w:val="008147CD"/>
    <w:rsid w:val="008152D7"/>
    <w:rsid w:val="008320DA"/>
    <w:rsid w:val="008406D8"/>
    <w:rsid w:val="00844EAC"/>
    <w:rsid w:val="00845F64"/>
    <w:rsid w:val="008522E6"/>
    <w:rsid w:val="00853552"/>
    <w:rsid w:val="0085489E"/>
    <w:rsid w:val="00862721"/>
    <w:rsid w:val="00873277"/>
    <w:rsid w:val="008755B9"/>
    <w:rsid w:val="00876CE9"/>
    <w:rsid w:val="00877A5B"/>
    <w:rsid w:val="00893312"/>
    <w:rsid w:val="008970E2"/>
    <w:rsid w:val="00897BC9"/>
    <w:rsid w:val="008A0D29"/>
    <w:rsid w:val="008A1DCE"/>
    <w:rsid w:val="008A497B"/>
    <w:rsid w:val="008A7EE3"/>
    <w:rsid w:val="008C216D"/>
    <w:rsid w:val="008C271B"/>
    <w:rsid w:val="008C34E2"/>
    <w:rsid w:val="008C61DC"/>
    <w:rsid w:val="008C79DC"/>
    <w:rsid w:val="008D2C1B"/>
    <w:rsid w:val="008D3C92"/>
    <w:rsid w:val="008D554D"/>
    <w:rsid w:val="008D7026"/>
    <w:rsid w:val="008E3E0E"/>
    <w:rsid w:val="008F655A"/>
    <w:rsid w:val="00900F45"/>
    <w:rsid w:val="00903E2F"/>
    <w:rsid w:val="009119D2"/>
    <w:rsid w:val="00914D78"/>
    <w:rsid w:val="00914D8F"/>
    <w:rsid w:val="009179A3"/>
    <w:rsid w:val="00923659"/>
    <w:rsid w:val="00924521"/>
    <w:rsid w:val="00924F62"/>
    <w:rsid w:val="00925ED3"/>
    <w:rsid w:val="00926031"/>
    <w:rsid w:val="009317B3"/>
    <w:rsid w:val="00931C03"/>
    <w:rsid w:val="00936496"/>
    <w:rsid w:val="00942697"/>
    <w:rsid w:val="00943591"/>
    <w:rsid w:val="009545CD"/>
    <w:rsid w:val="00961202"/>
    <w:rsid w:val="00963A0E"/>
    <w:rsid w:val="00967694"/>
    <w:rsid w:val="009743ED"/>
    <w:rsid w:val="00975571"/>
    <w:rsid w:val="00983E46"/>
    <w:rsid w:val="009844AA"/>
    <w:rsid w:val="00985B90"/>
    <w:rsid w:val="009933D9"/>
    <w:rsid w:val="009A2476"/>
    <w:rsid w:val="009A2DDD"/>
    <w:rsid w:val="009C1166"/>
    <w:rsid w:val="009C20BA"/>
    <w:rsid w:val="009C493F"/>
    <w:rsid w:val="009D0A65"/>
    <w:rsid w:val="009D2AC9"/>
    <w:rsid w:val="009D487E"/>
    <w:rsid w:val="009D5617"/>
    <w:rsid w:val="009D5E83"/>
    <w:rsid w:val="009D65E3"/>
    <w:rsid w:val="009E0795"/>
    <w:rsid w:val="009E0ADC"/>
    <w:rsid w:val="009E504A"/>
    <w:rsid w:val="009E68B4"/>
    <w:rsid w:val="009E7B54"/>
    <w:rsid w:val="009F034F"/>
    <w:rsid w:val="009F62F3"/>
    <w:rsid w:val="00A07504"/>
    <w:rsid w:val="00A15C85"/>
    <w:rsid w:val="00A17F41"/>
    <w:rsid w:val="00A2102F"/>
    <w:rsid w:val="00A2298C"/>
    <w:rsid w:val="00A35E9D"/>
    <w:rsid w:val="00A41985"/>
    <w:rsid w:val="00A52B99"/>
    <w:rsid w:val="00A53E1B"/>
    <w:rsid w:val="00A7743D"/>
    <w:rsid w:val="00A8128B"/>
    <w:rsid w:val="00A822E5"/>
    <w:rsid w:val="00A835FE"/>
    <w:rsid w:val="00A83CB6"/>
    <w:rsid w:val="00A86FBE"/>
    <w:rsid w:val="00A95BC8"/>
    <w:rsid w:val="00A95DD5"/>
    <w:rsid w:val="00AA3238"/>
    <w:rsid w:val="00AA4BC3"/>
    <w:rsid w:val="00AB0A79"/>
    <w:rsid w:val="00AB23CA"/>
    <w:rsid w:val="00AB3835"/>
    <w:rsid w:val="00AB780F"/>
    <w:rsid w:val="00AC06B2"/>
    <w:rsid w:val="00AC5086"/>
    <w:rsid w:val="00AC7ADA"/>
    <w:rsid w:val="00AC7C48"/>
    <w:rsid w:val="00AD21E2"/>
    <w:rsid w:val="00AD4751"/>
    <w:rsid w:val="00AD7129"/>
    <w:rsid w:val="00AE2102"/>
    <w:rsid w:val="00AE331C"/>
    <w:rsid w:val="00AF3528"/>
    <w:rsid w:val="00AF39F4"/>
    <w:rsid w:val="00AF7792"/>
    <w:rsid w:val="00AF7E37"/>
    <w:rsid w:val="00B125B4"/>
    <w:rsid w:val="00B1368F"/>
    <w:rsid w:val="00B2458D"/>
    <w:rsid w:val="00B26BD1"/>
    <w:rsid w:val="00B271F0"/>
    <w:rsid w:val="00B34313"/>
    <w:rsid w:val="00B356E2"/>
    <w:rsid w:val="00B357E9"/>
    <w:rsid w:val="00B37F9F"/>
    <w:rsid w:val="00B41B37"/>
    <w:rsid w:val="00B462A6"/>
    <w:rsid w:val="00B4756A"/>
    <w:rsid w:val="00B500F9"/>
    <w:rsid w:val="00B53E9D"/>
    <w:rsid w:val="00B62CCE"/>
    <w:rsid w:val="00B63178"/>
    <w:rsid w:val="00B65072"/>
    <w:rsid w:val="00B67BDA"/>
    <w:rsid w:val="00B70624"/>
    <w:rsid w:val="00B70ADF"/>
    <w:rsid w:val="00B7286E"/>
    <w:rsid w:val="00B81407"/>
    <w:rsid w:val="00B85574"/>
    <w:rsid w:val="00B87030"/>
    <w:rsid w:val="00B92741"/>
    <w:rsid w:val="00B97E8B"/>
    <w:rsid w:val="00BA19D6"/>
    <w:rsid w:val="00BA62C0"/>
    <w:rsid w:val="00BA7093"/>
    <w:rsid w:val="00BA7203"/>
    <w:rsid w:val="00BB6090"/>
    <w:rsid w:val="00BC16BE"/>
    <w:rsid w:val="00BC1F0D"/>
    <w:rsid w:val="00BC2E80"/>
    <w:rsid w:val="00BC4CDF"/>
    <w:rsid w:val="00BC5F78"/>
    <w:rsid w:val="00BD0015"/>
    <w:rsid w:val="00BD0DD2"/>
    <w:rsid w:val="00BD39F8"/>
    <w:rsid w:val="00BD3E38"/>
    <w:rsid w:val="00BE153C"/>
    <w:rsid w:val="00BE1A54"/>
    <w:rsid w:val="00BE225B"/>
    <w:rsid w:val="00BE5B54"/>
    <w:rsid w:val="00BF2C24"/>
    <w:rsid w:val="00BF6AAE"/>
    <w:rsid w:val="00BF77A6"/>
    <w:rsid w:val="00C02BE4"/>
    <w:rsid w:val="00C05F2B"/>
    <w:rsid w:val="00C0662C"/>
    <w:rsid w:val="00C07265"/>
    <w:rsid w:val="00C137C7"/>
    <w:rsid w:val="00C159C1"/>
    <w:rsid w:val="00C16B47"/>
    <w:rsid w:val="00C23266"/>
    <w:rsid w:val="00C23A2D"/>
    <w:rsid w:val="00C306AB"/>
    <w:rsid w:val="00C31603"/>
    <w:rsid w:val="00C4132F"/>
    <w:rsid w:val="00C43ECF"/>
    <w:rsid w:val="00C4635D"/>
    <w:rsid w:val="00C476DD"/>
    <w:rsid w:val="00C52D04"/>
    <w:rsid w:val="00C52F5C"/>
    <w:rsid w:val="00C60491"/>
    <w:rsid w:val="00C63AEA"/>
    <w:rsid w:val="00C6735F"/>
    <w:rsid w:val="00C74CA2"/>
    <w:rsid w:val="00C83445"/>
    <w:rsid w:val="00C83DA9"/>
    <w:rsid w:val="00C9055F"/>
    <w:rsid w:val="00C92112"/>
    <w:rsid w:val="00C92EF2"/>
    <w:rsid w:val="00C972B4"/>
    <w:rsid w:val="00C97D67"/>
    <w:rsid w:val="00CA2F9F"/>
    <w:rsid w:val="00CA3BA8"/>
    <w:rsid w:val="00CB2549"/>
    <w:rsid w:val="00CB55A0"/>
    <w:rsid w:val="00CB6952"/>
    <w:rsid w:val="00CC50BA"/>
    <w:rsid w:val="00CD684C"/>
    <w:rsid w:val="00CE7105"/>
    <w:rsid w:val="00CF16D5"/>
    <w:rsid w:val="00CF29E4"/>
    <w:rsid w:val="00CF4A78"/>
    <w:rsid w:val="00D132BD"/>
    <w:rsid w:val="00D13ED9"/>
    <w:rsid w:val="00D238F0"/>
    <w:rsid w:val="00D32821"/>
    <w:rsid w:val="00D403D4"/>
    <w:rsid w:val="00D44094"/>
    <w:rsid w:val="00D45120"/>
    <w:rsid w:val="00D55109"/>
    <w:rsid w:val="00D5653F"/>
    <w:rsid w:val="00D61DC9"/>
    <w:rsid w:val="00D643C0"/>
    <w:rsid w:val="00D65165"/>
    <w:rsid w:val="00D67EF0"/>
    <w:rsid w:val="00D706B5"/>
    <w:rsid w:val="00D75AED"/>
    <w:rsid w:val="00D76B02"/>
    <w:rsid w:val="00D81542"/>
    <w:rsid w:val="00D963EC"/>
    <w:rsid w:val="00DA125E"/>
    <w:rsid w:val="00DB7C37"/>
    <w:rsid w:val="00DC085A"/>
    <w:rsid w:val="00DC1D17"/>
    <w:rsid w:val="00DC3762"/>
    <w:rsid w:val="00DC5D73"/>
    <w:rsid w:val="00DD07CE"/>
    <w:rsid w:val="00DD3737"/>
    <w:rsid w:val="00DE7C45"/>
    <w:rsid w:val="00DF36A4"/>
    <w:rsid w:val="00DF3E05"/>
    <w:rsid w:val="00E01B00"/>
    <w:rsid w:val="00E065FE"/>
    <w:rsid w:val="00E07589"/>
    <w:rsid w:val="00E14914"/>
    <w:rsid w:val="00E21DE4"/>
    <w:rsid w:val="00E22AB7"/>
    <w:rsid w:val="00E250E5"/>
    <w:rsid w:val="00E30B79"/>
    <w:rsid w:val="00E31EEF"/>
    <w:rsid w:val="00E3214C"/>
    <w:rsid w:val="00E34024"/>
    <w:rsid w:val="00E344A4"/>
    <w:rsid w:val="00E346B3"/>
    <w:rsid w:val="00E36F94"/>
    <w:rsid w:val="00E41B81"/>
    <w:rsid w:val="00E4523F"/>
    <w:rsid w:val="00E45311"/>
    <w:rsid w:val="00E5090A"/>
    <w:rsid w:val="00E55E3E"/>
    <w:rsid w:val="00E640D8"/>
    <w:rsid w:val="00E6668A"/>
    <w:rsid w:val="00E67CCB"/>
    <w:rsid w:val="00E715FA"/>
    <w:rsid w:val="00E74017"/>
    <w:rsid w:val="00E77187"/>
    <w:rsid w:val="00E7741E"/>
    <w:rsid w:val="00E85D8E"/>
    <w:rsid w:val="00E876B9"/>
    <w:rsid w:val="00E9022B"/>
    <w:rsid w:val="00E92A04"/>
    <w:rsid w:val="00E953F3"/>
    <w:rsid w:val="00E95C90"/>
    <w:rsid w:val="00EA155E"/>
    <w:rsid w:val="00EA222F"/>
    <w:rsid w:val="00EA3726"/>
    <w:rsid w:val="00EA3870"/>
    <w:rsid w:val="00EA40A3"/>
    <w:rsid w:val="00EB4416"/>
    <w:rsid w:val="00EC3530"/>
    <w:rsid w:val="00EC60C7"/>
    <w:rsid w:val="00ED1116"/>
    <w:rsid w:val="00ED565A"/>
    <w:rsid w:val="00ED6388"/>
    <w:rsid w:val="00EE1F31"/>
    <w:rsid w:val="00EE5914"/>
    <w:rsid w:val="00EF07B4"/>
    <w:rsid w:val="00EF0F77"/>
    <w:rsid w:val="00EF1F67"/>
    <w:rsid w:val="00EF2205"/>
    <w:rsid w:val="00EF228E"/>
    <w:rsid w:val="00EF44D6"/>
    <w:rsid w:val="00EF6857"/>
    <w:rsid w:val="00F024D5"/>
    <w:rsid w:val="00F0344C"/>
    <w:rsid w:val="00F03803"/>
    <w:rsid w:val="00F1155E"/>
    <w:rsid w:val="00F126F8"/>
    <w:rsid w:val="00F12DB0"/>
    <w:rsid w:val="00F144B5"/>
    <w:rsid w:val="00F1605D"/>
    <w:rsid w:val="00F166BF"/>
    <w:rsid w:val="00F214D7"/>
    <w:rsid w:val="00F23CE2"/>
    <w:rsid w:val="00F23DDC"/>
    <w:rsid w:val="00F23DEE"/>
    <w:rsid w:val="00F245FB"/>
    <w:rsid w:val="00F25E80"/>
    <w:rsid w:val="00F33127"/>
    <w:rsid w:val="00F33E58"/>
    <w:rsid w:val="00F37AD1"/>
    <w:rsid w:val="00F42AF1"/>
    <w:rsid w:val="00F45050"/>
    <w:rsid w:val="00F52109"/>
    <w:rsid w:val="00F63B9B"/>
    <w:rsid w:val="00F751C7"/>
    <w:rsid w:val="00F764AF"/>
    <w:rsid w:val="00F8065C"/>
    <w:rsid w:val="00F868DB"/>
    <w:rsid w:val="00F87E9A"/>
    <w:rsid w:val="00F93E38"/>
    <w:rsid w:val="00F96C7F"/>
    <w:rsid w:val="00FA06EC"/>
    <w:rsid w:val="00FB1113"/>
    <w:rsid w:val="00FB33CC"/>
    <w:rsid w:val="00FB3953"/>
    <w:rsid w:val="00FB3C41"/>
    <w:rsid w:val="00FC2D2E"/>
    <w:rsid w:val="00FC3397"/>
    <w:rsid w:val="00FC5CB4"/>
    <w:rsid w:val="00FD175F"/>
    <w:rsid w:val="00FD1BB6"/>
    <w:rsid w:val="00FD6099"/>
    <w:rsid w:val="00FD63C2"/>
    <w:rsid w:val="00FE2A7D"/>
    <w:rsid w:val="00FE3934"/>
    <w:rsid w:val="00FF1945"/>
    <w:rsid w:val="00FF282D"/>
    <w:rsid w:val="00FF5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132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28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7750"/>
    <w:pPr>
      <w:keepNext/>
      <w:overflowPunct/>
      <w:autoSpaceDE/>
      <w:autoSpaceDN/>
      <w:adjustRightInd/>
      <w:textAlignment w:val="auto"/>
      <w:outlineLvl w:val="3"/>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57E9"/>
    <w:pPr>
      <w:tabs>
        <w:tab w:val="center" w:pos="4320"/>
        <w:tab w:val="right" w:pos="8640"/>
      </w:tabs>
      <w:overflowPunct/>
      <w:autoSpaceDE/>
      <w:autoSpaceDN/>
      <w:adjustRightInd/>
      <w:textAlignment w:val="auto"/>
    </w:pPr>
    <w:rPr>
      <w:sz w:val="24"/>
      <w:szCs w:val="24"/>
      <w:lang w:val="en-US"/>
    </w:rPr>
  </w:style>
  <w:style w:type="character" w:customStyle="1" w:styleId="FooterChar">
    <w:name w:val="Footer Char"/>
    <w:basedOn w:val="DefaultParagraphFont"/>
    <w:link w:val="Footer"/>
    <w:rsid w:val="00B357E9"/>
    <w:rPr>
      <w:rFonts w:ascii="Times New Roman" w:eastAsia="Times New Roman" w:hAnsi="Times New Roman" w:cs="Times New Roman"/>
      <w:sz w:val="24"/>
      <w:szCs w:val="24"/>
    </w:rPr>
  </w:style>
  <w:style w:type="paragraph" w:styleId="BodyText2">
    <w:name w:val="Body Text 2"/>
    <w:basedOn w:val="Normal"/>
    <w:link w:val="BodyText2Char"/>
    <w:rsid w:val="00B357E9"/>
    <w:pPr>
      <w:jc w:val="both"/>
    </w:pPr>
  </w:style>
  <w:style w:type="character" w:customStyle="1" w:styleId="BodyText2Char">
    <w:name w:val="Body Text 2 Char"/>
    <w:basedOn w:val="DefaultParagraphFont"/>
    <w:link w:val="BodyText2"/>
    <w:rsid w:val="00B357E9"/>
    <w:rPr>
      <w:rFonts w:ascii="Times New Roman" w:eastAsia="Times New Roman" w:hAnsi="Times New Roman" w:cs="Times New Roman"/>
      <w:sz w:val="20"/>
      <w:szCs w:val="20"/>
      <w:lang w:val="en-GB"/>
    </w:rPr>
  </w:style>
  <w:style w:type="character" w:styleId="PageNumber">
    <w:name w:val="page number"/>
    <w:basedOn w:val="DefaultParagraphFont"/>
    <w:rsid w:val="00B357E9"/>
  </w:style>
  <w:style w:type="paragraph" w:styleId="List2">
    <w:name w:val="List 2"/>
    <w:basedOn w:val="Normal"/>
    <w:rsid w:val="00B357E9"/>
    <w:pPr>
      <w:overflowPunct/>
      <w:autoSpaceDE/>
      <w:autoSpaceDN/>
      <w:adjustRightInd/>
      <w:spacing w:before="160" w:after="160"/>
      <w:ind w:left="720" w:hanging="360"/>
      <w:textAlignment w:val="auto"/>
    </w:pPr>
    <w:rPr>
      <w:rFonts w:ascii="Arial" w:hAnsi="Arial"/>
      <w:szCs w:val="24"/>
      <w:lang w:val="en-US"/>
    </w:rPr>
  </w:style>
  <w:style w:type="paragraph" w:styleId="ListParagraph">
    <w:name w:val="List Paragraph"/>
    <w:basedOn w:val="Normal"/>
    <w:link w:val="ListParagraphChar"/>
    <w:uiPriority w:val="34"/>
    <w:qFormat/>
    <w:rsid w:val="00C4635D"/>
    <w:pPr>
      <w:ind w:left="720"/>
      <w:contextualSpacing/>
    </w:pPr>
  </w:style>
  <w:style w:type="character" w:customStyle="1" w:styleId="Heading4Char">
    <w:name w:val="Heading 4 Char"/>
    <w:basedOn w:val="DefaultParagraphFont"/>
    <w:link w:val="Heading4"/>
    <w:rsid w:val="00327750"/>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1328A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328A0"/>
    <w:rPr>
      <w:rFonts w:asciiTheme="majorHAnsi" w:eastAsiaTheme="majorEastAsia" w:hAnsiTheme="majorHAnsi" w:cstheme="majorBidi"/>
      <w:b/>
      <w:bCs/>
      <w:color w:val="4F81BD" w:themeColor="accent1"/>
      <w:sz w:val="20"/>
      <w:szCs w:val="20"/>
      <w:lang w:val="en-GB"/>
    </w:rPr>
  </w:style>
  <w:style w:type="paragraph" w:customStyle="1" w:styleId="Bullet1">
    <w:name w:val="Bullet 1"/>
    <w:basedOn w:val="Normal"/>
    <w:rsid w:val="001328A0"/>
    <w:pPr>
      <w:numPr>
        <w:ilvl w:val="1"/>
        <w:numId w:val="3"/>
      </w:numPr>
      <w:overflowPunct/>
      <w:autoSpaceDE/>
      <w:autoSpaceDN/>
      <w:adjustRightInd/>
      <w:spacing w:line="240" w:lineRule="atLeast"/>
      <w:ind w:right="29"/>
      <w:textAlignment w:val="auto"/>
    </w:pPr>
    <w:rPr>
      <w:sz w:val="18"/>
      <w:lang w:val="en-US"/>
    </w:rPr>
  </w:style>
  <w:style w:type="character" w:styleId="Hyperlink">
    <w:name w:val="Hyperlink"/>
    <w:basedOn w:val="DefaultParagraphFont"/>
    <w:rsid w:val="001328A0"/>
    <w:rPr>
      <w:color w:val="0000FF"/>
      <w:u w:val="single"/>
    </w:rPr>
  </w:style>
  <w:style w:type="paragraph" w:customStyle="1" w:styleId="ecmsonormal">
    <w:name w:val="ec_msonormal"/>
    <w:basedOn w:val="Normal"/>
    <w:rsid w:val="001328A0"/>
    <w:pPr>
      <w:overflowPunct/>
      <w:autoSpaceDE/>
      <w:autoSpaceDN/>
      <w:adjustRightInd/>
      <w:spacing w:after="324"/>
      <w:textAlignment w:val="auto"/>
    </w:pPr>
    <w:rPr>
      <w:sz w:val="24"/>
      <w:szCs w:val="24"/>
      <w:lang w:val="en-US"/>
    </w:rPr>
  </w:style>
  <w:style w:type="paragraph" w:customStyle="1" w:styleId="CCbodyCharChar1">
    <w:name w:val="CCbody Char Char1"/>
    <w:basedOn w:val="Normal"/>
    <w:link w:val="CCbodyCharCharChar1"/>
    <w:rsid w:val="001328A0"/>
    <w:pPr>
      <w:overflowPunct/>
      <w:autoSpaceDE/>
      <w:autoSpaceDN/>
      <w:adjustRightInd/>
      <w:spacing w:before="40" w:after="120"/>
      <w:jc w:val="both"/>
      <w:textAlignment w:val="auto"/>
    </w:pPr>
    <w:rPr>
      <w:rFonts w:ascii="Arial" w:hAnsi="Arial"/>
      <w:szCs w:val="24"/>
      <w:lang w:val="en-US"/>
    </w:rPr>
  </w:style>
  <w:style w:type="character" w:customStyle="1" w:styleId="CCbodyCharCharChar1">
    <w:name w:val="CCbody Char Char Char1"/>
    <w:basedOn w:val="DefaultParagraphFont"/>
    <w:link w:val="CCbodyCharChar1"/>
    <w:rsid w:val="001328A0"/>
    <w:rPr>
      <w:rFonts w:ascii="Arial" w:eastAsia="Times New Roman" w:hAnsi="Arial" w:cs="Times New Roman"/>
      <w:sz w:val="20"/>
      <w:szCs w:val="24"/>
    </w:rPr>
  </w:style>
  <w:style w:type="paragraph" w:customStyle="1" w:styleId="Default">
    <w:name w:val="Default"/>
    <w:rsid w:val="00DF3E05"/>
    <w:pPr>
      <w:autoSpaceDE w:val="0"/>
      <w:autoSpaceDN w:val="0"/>
      <w:adjustRightInd w:val="0"/>
      <w:spacing w:after="0" w:line="240" w:lineRule="auto"/>
    </w:pPr>
    <w:rPr>
      <w:rFonts w:ascii="Verdana" w:eastAsia="Times New Roman" w:hAnsi="Verdana" w:cs="Verdana"/>
      <w:color w:val="000000"/>
      <w:sz w:val="24"/>
      <w:szCs w:val="24"/>
    </w:rPr>
  </w:style>
  <w:style w:type="paragraph" w:styleId="List3">
    <w:name w:val="List 3"/>
    <w:basedOn w:val="Normal"/>
    <w:uiPriority w:val="99"/>
    <w:semiHidden/>
    <w:unhideWhenUsed/>
    <w:rsid w:val="002A4B7E"/>
    <w:pPr>
      <w:ind w:left="1080" w:hanging="360"/>
      <w:contextualSpacing/>
    </w:pPr>
  </w:style>
  <w:style w:type="paragraph" w:styleId="BodyText">
    <w:name w:val="Body Text"/>
    <w:basedOn w:val="Normal"/>
    <w:link w:val="BodyTextChar"/>
    <w:uiPriority w:val="99"/>
    <w:semiHidden/>
    <w:unhideWhenUsed/>
    <w:rsid w:val="002A4B7E"/>
    <w:pPr>
      <w:spacing w:after="120"/>
    </w:pPr>
  </w:style>
  <w:style w:type="character" w:customStyle="1" w:styleId="BodyTextChar">
    <w:name w:val="Body Text Char"/>
    <w:basedOn w:val="DefaultParagraphFont"/>
    <w:link w:val="BodyText"/>
    <w:uiPriority w:val="99"/>
    <w:semiHidden/>
    <w:rsid w:val="002A4B7E"/>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2A4B7E"/>
    <w:pPr>
      <w:spacing w:after="0"/>
      <w:ind w:firstLine="360"/>
    </w:pPr>
  </w:style>
  <w:style w:type="character" w:customStyle="1" w:styleId="BodyTextFirstIndentChar">
    <w:name w:val="Body Text First Indent Char"/>
    <w:basedOn w:val="BodyTextChar"/>
    <w:link w:val="BodyTextFirstIndent"/>
    <w:uiPriority w:val="99"/>
    <w:semiHidden/>
    <w:rsid w:val="002A4B7E"/>
    <w:rPr>
      <w:rFonts w:ascii="Times New Roman" w:eastAsia="Times New Roman" w:hAnsi="Times New Roman" w:cs="Times New Roman"/>
      <w:sz w:val="20"/>
      <w:szCs w:val="20"/>
      <w:lang w:val="en-GB"/>
    </w:rPr>
  </w:style>
  <w:style w:type="character" w:styleId="Strong">
    <w:name w:val="Strong"/>
    <w:basedOn w:val="DefaultParagraphFont"/>
    <w:qFormat/>
    <w:rsid w:val="002A4B7E"/>
    <w:rPr>
      <w:b/>
      <w:bCs/>
    </w:rPr>
  </w:style>
  <w:style w:type="character" w:customStyle="1" w:styleId="yshortcuts">
    <w:name w:val="yshortcuts"/>
    <w:basedOn w:val="DefaultParagraphFont"/>
    <w:rsid w:val="003B2C0E"/>
  </w:style>
  <w:style w:type="table" w:styleId="TableGrid">
    <w:name w:val="Table Grid"/>
    <w:basedOn w:val="TableNormal"/>
    <w:uiPriority w:val="59"/>
    <w:rsid w:val="005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3528"/>
    <w:pPr>
      <w:suppressAutoHyphens/>
      <w:autoSpaceDE/>
      <w:autoSpaceDN/>
      <w:adjustRightInd/>
      <w:spacing w:before="280" w:after="280"/>
      <w:textAlignment w:val="auto"/>
    </w:pPr>
    <w:rPr>
      <w:rFonts w:ascii="Liberation Serif" w:eastAsia="Noto Sans CJK SC Regular" w:hAnsi="Liberation Serif" w:cs="Lohit Devanagari"/>
      <w:kern w:val="1"/>
      <w:sz w:val="24"/>
      <w:szCs w:val="24"/>
      <w:lang w:val="en-US" w:eastAsia="zh-CN" w:bidi="hi-IN"/>
    </w:rPr>
  </w:style>
  <w:style w:type="character" w:customStyle="1" w:styleId="ListParagraphChar">
    <w:name w:val="List Paragraph Char"/>
    <w:link w:val="ListParagraph"/>
    <w:uiPriority w:val="34"/>
    <w:qFormat/>
    <w:locked/>
    <w:rsid w:val="00D5510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E5914"/>
    <w:rPr>
      <w:rFonts w:ascii="Tahoma" w:hAnsi="Tahoma" w:cs="Tahoma"/>
      <w:sz w:val="16"/>
      <w:szCs w:val="16"/>
    </w:rPr>
  </w:style>
  <w:style w:type="character" w:customStyle="1" w:styleId="BalloonTextChar">
    <w:name w:val="Balloon Text Char"/>
    <w:basedOn w:val="DefaultParagraphFont"/>
    <w:link w:val="BalloonText"/>
    <w:uiPriority w:val="99"/>
    <w:semiHidden/>
    <w:rsid w:val="00EE591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132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28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7750"/>
    <w:pPr>
      <w:keepNext/>
      <w:overflowPunct/>
      <w:autoSpaceDE/>
      <w:autoSpaceDN/>
      <w:adjustRightInd/>
      <w:textAlignment w:val="auto"/>
      <w:outlineLvl w:val="3"/>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57E9"/>
    <w:pPr>
      <w:tabs>
        <w:tab w:val="center" w:pos="4320"/>
        <w:tab w:val="right" w:pos="8640"/>
      </w:tabs>
      <w:overflowPunct/>
      <w:autoSpaceDE/>
      <w:autoSpaceDN/>
      <w:adjustRightInd/>
      <w:textAlignment w:val="auto"/>
    </w:pPr>
    <w:rPr>
      <w:sz w:val="24"/>
      <w:szCs w:val="24"/>
      <w:lang w:val="en-US"/>
    </w:rPr>
  </w:style>
  <w:style w:type="character" w:customStyle="1" w:styleId="FooterChar">
    <w:name w:val="Footer Char"/>
    <w:basedOn w:val="DefaultParagraphFont"/>
    <w:link w:val="Footer"/>
    <w:rsid w:val="00B357E9"/>
    <w:rPr>
      <w:rFonts w:ascii="Times New Roman" w:eastAsia="Times New Roman" w:hAnsi="Times New Roman" w:cs="Times New Roman"/>
      <w:sz w:val="24"/>
      <w:szCs w:val="24"/>
    </w:rPr>
  </w:style>
  <w:style w:type="paragraph" w:styleId="BodyText2">
    <w:name w:val="Body Text 2"/>
    <w:basedOn w:val="Normal"/>
    <w:link w:val="BodyText2Char"/>
    <w:rsid w:val="00B357E9"/>
    <w:pPr>
      <w:jc w:val="both"/>
    </w:pPr>
  </w:style>
  <w:style w:type="character" w:customStyle="1" w:styleId="BodyText2Char">
    <w:name w:val="Body Text 2 Char"/>
    <w:basedOn w:val="DefaultParagraphFont"/>
    <w:link w:val="BodyText2"/>
    <w:rsid w:val="00B357E9"/>
    <w:rPr>
      <w:rFonts w:ascii="Times New Roman" w:eastAsia="Times New Roman" w:hAnsi="Times New Roman" w:cs="Times New Roman"/>
      <w:sz w:val="20"/>
      <w:szCs w:val="20"/>
      <w:lang w:val="en-GB"/>
    </w:rPr>
  </w:style>
  <w:style w:type="character" w:styleId="PageNumber">
    <w:name w:val="page number"/>
    <w:basedOn w:val="DefaultParagraphFont"/>
    <w:rsid w:val="00B357E9"/>
  </w:style>
  <w:style w:type="paragraph" w:styleId="List2">
    <w:name w:val="List 2"/>
    <w:basedOn w:val="Normal"/>
    <w:rsid w:val="00B357E9"/>
    <w:pPr>
      <w:overflowPunct/>
      <w:autoSpaceDE/>
      <w:autoSpaceDN/>
      <w:adjustRightInd/>
      <w:spacing w:before="160" w:after="160"/>
      <w:ind w:left="720" w:hanging="360"/>
      <w:textAlignment w:val="auto"/>
    </w:pPr>
    <w:rPr>
      <w:rFonts w:ascii="Arial" w:hAnsi="Arial"/>
      <w:szCs w:val="24"/>
      <w:lang w:val="en-US"/>
    </w:rPr>
  </w:style>
  <w:style w:type="paragraph" w:styleId="ListParagraph">
    <w:name w:val="List Paragraph"/>
    <w:basedOn w:val="Normal"/>
    <w:link w:val="ListParagraphChar"/>
    <w:uiPriority w:val="34"/>
    <w:qFormat/>
    <w:rsid w:val="00C4635D"/>
    <w:pPr>
      <w:ind w:left="720"/>
      <w:contextualSpacing/>
    </w:pPr>
  </w:style>
  <w:style w:type="character" w:customStyle="1" w:styleId="Heading4Char">
    <w:name w:val="Heading 4 Char"/>
    <w:basedOn w:val="DefaultParagraphFont"/>
    <w:link w:val="Heading4"/>
    <w:rsid w:val="00327750"/>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1328A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328A0"/>
    <w:rPr>
      <w:rFonts w:asciiTheme="majorHAnsi" w:eastAsiaTheme="majorEastAsia" w:hAnsiTheme="majorHAnsi" w:cstheme="majorBidi"/>
      <w:b/>
      <w:bCs/>
      <w:color w:val="4F81BD" w:themeColor="accent1"/>
      <w:sz w:val="20"/>
      <w:szCs w:val="20"/>
      <w:lang w:val="en-GB"/>
    </w:rPr>
  </w:style>
  <w:style w:type="paragraph" w:customStyle="1" w:styleId="Bullet1">
    <w:name w:val="Bullet 1"/>
    <w:basedOn w:val="Normal"/>
    <w:rsid w:val="001328A0"/>
    <w:pPr>
      <w:numPr>
        <w:ilvl w:val="1"/>
        <w:numId w:val="3"/>
      </w:numPr>
      <w:overflowPunct/>
      <w:autoSpaceDE/>
      <w:autoSpaceDN/>
      <w:adjustRightInd/>
      <w:spacing w:line="240" w:lineRule="atLeast"/>
      <w:ind w:right="29"/>
      <w:textAlignment w:val="auto"/>
    </w:pPr>
    <w:rPr>
      <w:sz w:val="18"/>
      <w:lang w:val="en-US"/>
    </w:rPr>
  </w:style>
  <w:style w:type="character" w:styleId="Hyperlink">
    <w:name w:val="Hyperlink"/>
    <w:basedOn w:val="DefaultParagraphFont"/>
    <w:rsid w:val="001328A0"/>
    <w:rPr>
      <w:color w:val="0000FF"/>
      <w:u w:val="single"/>
    </w:rPr>
  </w:style>
  <w:style w:type="paragraph" w:customStyle="1" w:styleId="ecmsonormal">
    <w:name w:val="ec_msonormal"/>
    <w:basedOn w:val="Normal"/>
    <w:rsid w:val="001328A0"/>
    <w:pPr>
      <w:overflowPunct/>
      <w:autoSpaceDE/>
      <w:autoSpaceDN/>
      <w:adjustRightInd/>
      <w:spacing w:after="324"/>
      <w:textAlignment w:val="auto"/>
    </w:pPr>
    <w:rPr>
      <w:sz w:val="24"/>
      <w:szCs w:val="24"/>
      <w:lang w:val="en-US"/>
    </w:rPr>
  </w:style>
  <w:style w:type="paragraph" w:customStyle="1" w:styleId="CCbodyCharChar1">
    <w:name w:val="CCbody Char Char1"/>
    <w:basedOn w:val="Normal"/>
    <w:link w:val="CCbodyCharCharChar1"/>
    <w:rsid w:val="001328A0"/>
    <w:pPr>
      <w:overflowPunct/>
      <w:autoSpaceDE/>
      <w:autoSpaceDN/>
      <w:adjustRightInd/>
      <w:spacing w:before="40" w:after="120"/>
      <w:jc w:val="both"/>
      <w:textAlignment w:val="auto"/>
    </w:pPr>
    <w:rPr>
      <w:rFonts w:ascii="Arial" w:hAnsi="Arial"/>
      <w:szCs w:val="24"/>
      <w:lang w:val="en-US"/>
    </w:rPr>
  </w:style>
  <w:style w:type="character" w:customStyle="1" w:styleId="CCbodyCharCharChar1">
    <w:name w:val="CCbody Char Char Char1"/>
    <w:basedOn w:val="DefaultParagraphFont"/>
    <w:link w:val="CCbodyCharChar1"/>
    <w:rsid w:val="001328A0"/>
    <w:rPr>
      <w:rFonts w:ascii="Arial" w:eastAsia="Times New Roman" w:hAnsi="Arial" w:cs="Times New Roman"/>
      <w:sz w:val="20"/>
      <w:szCs w:val="24"/>
    </w:rPr>
  </w:style>
  <w:style w:type="paragraph" w:customStyle="1" w:styleId="Default">
    <w:name w:val="Default"/>
    <w:rsid w:val="00DF3E05"/>
    <w:pPr>
      <w:autoSpaceDE w:val="0"/>
      <w:autoSpaceDN w:val="0"/>
      <w:adjustRightInd w:val="0"/>
      <w:spacing w:after="0" w:line="240" w:lineRule="auto"/>
    </w:pPr>
    <w:rPr>
      <w:rFonts w:ascii="Verdana" w:eastAsia="Times New Roman" w:hAnsi="Verdana" w:cs="Verdana"/>
      <w:color w:val="000000"/>
      <w:sz w:val="24"/>
      <w:szCs w:val="24"/>
    </w:rPr>
  </w:style>
  <w:style w:type="paragraph" w:styleId="List3">
    <w:name w:val="List 3"/>
    <w:basedOn w:val="Normal"/>
    <w:uiPriority w:val="99"/>
    <w:semiHidden/>
    <w:unhideWhenUsed/>
    <w:rsid w:val="002A4B7E"/>
    <w:pPr>
      <w:ind w:left="1080" w:hanging="360"/>
      <w:contextualSpacing/>
    </w:pPr>
  </w:style>
  <w:style w:type="paragraph" w:styleId="BodyText">
    <w:name w:val="Body Text"/>
    <w:basedOn w:val="Normal"/>
    <w:link w:val="BodyTextChar"/>
    <w:uiPriority w:val="99"/>
    <w:semiHidden/>
    <w:unhideWhenUsed/>
    <w:rsid w:val="002A4B7E"/>
    <w:pPr>
      <w:spacing w:after="120"/>
    </w:pPr>
  </w:style>
  <w:style w:type="character" w:customStyle="1" w:styleId="BodyTextChar">
    <w:name w:val="Body Text Char"/>
    <w:basedOn w:val="DefaultParagraphFont"/>
    <w:link w:val="BodyText"/>
    <w:uiPriority w:val="99"/>
    <w:semiHidden/>
    <w:rsid w:val="002A4B7E"/>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2A4B7E"/>
    <w:pPr>
      <w:spacing w:after="0"/>
      <w:ind w:firstLine="360"/>
    </w:pPr>
  </w:style>
  <w:style w:type="character" w:customStyle="1" w:styleId="BodyTextFirstIndentChar">
    <w:name w:val="Body Text First Indent Char"/>
    <w:basedOn w:val="BodyTextChar"/>
    <w:link w:val="BodyTextFirstIndent"/>
    <w:uiPriority w:val="99"/>
    <w:semiHidden/>
    <w:rsid w:val="002A4B7E"/>
    <w:rPr>
      <w:rFonts w:ascii="Times New Roman" w:eastAsia="Times New Roman" w:hAnsi="Times New Roman" w:cs="Times New Roman"/>
      <w:sz w:val="20"/>
      <w:szCs w:val="20"/>
      <w:lang w:val="en-GB"/>
    </w:rPr>
  </w:style>
  <w:style w:type="character" w:styleId="Strong">
    <w:name w:val="Strong"/>
    <w:basedOn w:val="DefaultParagraphFont"/>
    <w:qFormat/>
    <w:rsid w:val="002A4B7E"/>
    <w:rPr>
      <w:b/>
      <w:bCs/>
    </w:rPr>
  </w:style>
  <w:style w:type="character" w:customStyle="1" w:styleId="yshortcuts">
    <w:name w:val="yshortcuts"/>
    <w:basedOn w:val="DefaultParagraphFont"/>
    <w:rsid w:val="003B2C0E"/>
  </w:style>
  <w:style w:type="table" w:styleId="TableGrid">
    <w:name w:val="Table Grid"/>
    <w:basedOn w:val="TableNormal"/>
    <w:uiPriority w:val="59"/>
    <w:rsid w:val="005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3528"/>
    <w:pPr>
      <w:suppressAutoHyphens/>
      <w:autoSpaceDE/>
      <w:autoSpaceDN/>
      <w:adjustRightInd/>
      <w:spacing w:before="280" w:after="280"/>
      <w:textAlignment w:val="auto"/>
    </w:pPr>
    <w:rPr>
      <w:rFonts w:ascii="Liberation Serif" w:eastAsia="Noto Sans CJK SC Regular" w:hAnsi="Liberation Serif" w:cs="Lohit Devanagari"/>
      <w:kern w:val="1"/>
      <w:sz w:val="24"/>
      <w:szCs w:val="24"/>
      <w:lang w:val="en-US" w:eastAsia="zh-CN" w:bidi="hi-IN"/>
    </w:rPr>
  </w:style>
  <w:style w:type="character" w:customStyle="1" w:styleId="ListParagraphChar">
    <w:name w:val="List Paragraph Char"/>
    <w:link w:val="ListParagraph"/>
    <w:uiPriority w:val="34"/>
    <w:qFormat/>
    <w:locked/>
    <w:rsid w:val="00D55109"/>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0511001">
      <w:bodyDiv w:val="1"/>
      <w:marLeft w:val="0"/>
      <w:marRight w:val="0"/>
      <w:marTop w:val="0"/>
      <w:marBottom w:val="0"/>
      <w:divBdr>
        <w:top w:val="none" w:sz="0" w:space="0" w:color="auto"/>
        <w:left w:val="none" w:sz="0" w:space="0" w:color="auto"/>
        <w:bottom w:val="none" w:sz="0" w:space="0" w:color="auto"/>
        <w:right w:val="none" w:sz="0" w:space="0" w:color="auto"/>
      </w:divBdr>
    </w:div>
    <w:div w:id="148255762">
      <w:bodyDiv w:val="1"/>
      <w:marLeft w:val="0"/>
      <w:marRight w:val="0"/>
      <w:marTop w:val="0"/>
      <w:marBottom w:val="0"/>
      <w:divBdr>
        <w:top w:val="none" w:sz="0" w:space="0" w:color="auto"/>
        <w:left w:val="none" w:sz="0" w:space="0" w:color="auto"/>
        <w:bottom w:val="none" w:sz="0" w:space="0" w:color="auto"/>
        <w:right w:val="none" w:sz="0" w:space="0" w:color="auto"/>
      </w:divBdr>
    </w:div>
    <w:div w:id="1087309214">
      <w:bodyDiv w:val="1"/>
      <w:marLeft w:val="0"/>
      <w:marRight w:val="0"/>
      <w:marTop w:val="0"/>
      <w:marBottom w:val="0"/>
      <w:divBdr>
        <w:top w:val="none" w:sz="0" w:space="0" w:color="auto"/>
        <w:left w:val="none" w:sz="0" w:space="0" w:color="auto"/>
        <w:bottom w:val="none" w:sz="0" w:space="0" w:color="auto"/>
        <w:right w:val="none" w:sz="0" w:space="0" w:color="auto"/>
      </w:divBdr>
    </w:div>
    <w:div w:id="1300572587">
      <w:bodyDiv w:val="1"/>
      <w:marLeft w:val="0"/>
      <w:marRight w:val="0"/>
      <w:marTop w:val="0"/>
      <w:marBottom w:val="0"/>
      <w:divBdr>
        <w:top w:val="none" w:sz="0" w:space="0" w:color="auto"/>
        <w:left w:val="none" w:sz="0" w:space="0" w:color="auto"/>
        <w:bottom w:val="none" w:sz="0" w:space="0" w:color="auto"/>
        <w:right w:val="none" w:sz="0" w:space="0" w:color="auto"/>
      </w:divBdr>
    </w:div>
    <w:div w:id="20006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4C5F-D2CC-45E2-9935-EC4C60C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23</Pages>
  <Words>9188</Words>
  <Characters>52375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139</cp:revision>
  <cp:lastPrinted>2016-07-09T06:19:00Z</cp:lastPrinted>
  <dcterms:created xsi:type="dcterms:W3CDTF">2018-02-17T06:33:00Z</dcterms:created>
  <dcterms:modified xsi:type="dcterms:W3CDTF">2020-07-29T04:51:00Z</dcterms:modified>
</cp:coreProperties>
</file>